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93" w:rsidRDefault="005B6493">
      <w:pPr>
        <w:spacing w:after="0" w:line="240" w:lineRule="auto"/>
        <w:rPr>
          <w:rFonts w:ascii="Arial" w:eastAsia="Arial" w:hAnsi="Arial" w:cs="Arial"/>
          <w:caps/>
          <w:sz w:val="28"/>
        </w:rPr>
      </w:pPr>
    </w:p>
    <w:p w:rsidR="00276E7F" w:rsidRDefault="00276E7F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 w:rsidRPr="00276E7F">
        <w:rPr>
          <w:rFonts w:ascii="Arial" w:eastAsia="Arial" w:hAnsi="Arial" w:cs="Arial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50800</wp:posOffset>
            </wp:positionV>
            <wp:extent cx="438150" cy="647700"/>
            <wp:effectExtent l="1905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E7F" w:rsidRPr="00F14678" w:rsidRDefault="00276E7F" w:rsidP="00276E7F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276E7F" w:rsidRDefault="00276E7F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276E7F" w:rsidRDefault="00276E7F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5B6493" w:rsidRDefault="008D769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Zápis z jednání pracovní skupiny Osoby ohrožené sociálně patologickými jevy</w:t>
      </w:r>
    </w:p>
    <w:p w:rsidR="005B6493" w:rsidRDefault="008D769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 rámci projektu Monitoring a vyhodnocování KPSS na Otrokovicku</w:t>
      </w:r>
    </w:p>
    <w:p w:rsidR="005B6493" w:rsidRDefault="005B649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6493" w:rsidRDefault="008D7693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Dne: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17. 1. 2013 v 12.30 hodin</w:t>
      </w:r>
    </w:p>
    <w:p w:rsidR="005B6493" w:rsidRDefault="008D7693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Místo konání: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MěÚ Otrokovice</w:t>
      </w:r>
    </w:p>
    <w:p w:rsidR="005B6493" w:rsidRDefault="008D7693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Přítomno                   </w:t>
      </w:r>
      <w:r>
        <w:rPr>
          <w:rFonts w:ascii="Arial" w:eastAsia="Arial" w:hAnsi="Arial" w:cs="Arial"/>
          <w:sz w:val="20"/>
        </w:rPr>
        <w:tab/>
        <w:t>12 osob (viz prezenční listina)</w:t>
      </w:r>
    </w:p>
    <w:p w:rsidR="005B6493" w:rsidRDefault="005B6493">
      <w:pPr>
        <w:spacing w:after="0" w:line="240" w:lineRule="auto"/>
        <w:rPr>
          <w:rFonts w:ascii="Arial" w:eastAsia="Arial" w:hAnsi="Arial" w:cs="Arial"/>
          <w:sz w:val="24"/>
        </w:rPr>
      </w:pPr>
    </w:p>
    <w:p w:rsidR="005B6493" w:rsidRDefault="008D7693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Body jednání</w:t>
      </w:r>
    </w:p>
    <w:p w:rsidR="005B6493" w:rsidRDefault="008D7693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B6493" w:rsidRDefault="008D7693">
      <w:pPr>
        <w:numPr>
          <w:ilvl w:val="0"/>
          <w:numId w:val="1"/>
        </w:numPr>
        <w:tabs>
          <w:tab w:val="left" w:pos="786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Informace o průběhu KPSS od posledního jednání pracovní skupiny.</w:t>
      </w:r>
    </w:p>
    <w:p w:rsidR="005B6493" w:rsidRDefault="008D7693">
      <w:pPr>
        <w:tabs>
          <w:tab w:val="left" w:pos="786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Informace o průběhu společného setkání PS a ŘS v prosinci 2012, na kterém byly zhodnoceny aktivity KPSS v roce 2012, byla zmíněna vybraná prioritní opatření z KPSS jednotlivých pracovních skupin a poskytnuta statistika podnětů KPSS. V neformální části proběhla diskuze mezi všemi účastníky setkání, sběr nových podnětů a získání zpětné vazby.</w:t>
      </w:r>
    </w:p>
    <w:p w:rsidR="005B6493" w:rsidRDefault="008D7693">
      <w:pPr>
        <w:tabs>
          <w:tab w:val="left" w:pos="786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Informace  o novém systému žádostí poskytovatelů -  dle informací ze strany obcí i poskytovatelů sociálních služeb nastavený systém postupně nabíhá. Obce si vyčlenily ve svých rozpočtech finanční prostředky na financování sociálních služeb, poskytovatelé posílají žádosti o dotaci na obce, z nichž pocházejí uživatelé služeb.</w:t>
      </w:r>
    </w:p>
    <w:p w:rsidR="005B6493" w:rsidRDefault="008D7693">
      <w:pPr>
        <w:tabs>
          <w:tab w:val="left" w:pos="786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Závěry z workshopu k tvorbě krizového plánu 9.1.2012 – workshop se zabýval především otázkou, jak zvolit kritéria, podle kterých posuzovat sociální služby v  případě vzniku krizové situace, kdy by finance vyčleněné obcemi nekryly požadavky poskytovatelů sociálních služeb. Prioritou i nadále zůstává zachovat stávající strukturu sociálních služeb v celé šíři. </w:t>
      </w:r>
    </w:p>
    <w:p w:rsidR="005B6493" w:rsidRDefault="005B6493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0"/>
        </w:rPr>
      </w:pPr>
    </w:p>
    <w:p w:rsidR="005B6493" w:rsidRDefault="005B649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6493" w:rsidRDefault="008D7693">
      <w:pPr>
        <w:numPr>
          <w:ilvl w:val="0"/>
          <w:numId w:val="2"/>
        </w:numPr>
        <w:tabs>
          <w:tab w:val="left" w:pos="786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Realizace vybraného projektového záměru  Kampaň Most  - dopracování jednotlivých fází kampaně </w:t>
      </w:r>
    </w:p>
    <w:p w:rsidR="005B6493" w:rsidRDefault="008D7693">
      <w:pPr>
        <w:tabs>
          <w:tab w:val="left" w:pos="786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 pracovní skupině byly detailně probrány jednotlivé aktivity v rámci všech etap kampaně – viz příloha Kampaň Most.  </w:t>
      </w:r>
    </w:p>
    <w:p w:rsidR="005B6493" w:rsidRDefault="008D7693">
      <w:pPr>
        <w:tabs>
          <w:tab w:val="left" w:pos="786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Vybrané body, ke kterým proběhla diskuze:</w:t>
      </w:r>
    </w:p>
    <w:p w:rsidR="005B6493" w:rsidRDefault="008D7693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1125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Stánek ČČK 1.5.2013, výuka první pomoci: všechny informace poskytované o první pomoci podávat v kontextu „co se může stát při konzumaci alkoholu“. Předat rady rodičům, co dělat při intoxikaci dítěte alkoholem.</w:t>
      </w:r>
    </w:p>
    <w:p w:rsidR="005B6493" w:rsidRDefault="008D7693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1125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Stříkání chodníků logem kampaně: byly změněny termíny, 1. stříkání proběhne v noci z 9. na 10. března 2013, druhé stříkání  v noci z 20. na 21. dubna 2013. Byla vytipována místa, kde by bylo vhodné loga nasprejovat: u polikliniky, škol, mezi budovami MěÚ, na zastávce Společenský dům, autobusovém nádraží na Bahňáku, u Štěrkoviště, u sportovního areálu. Po schválení této aktivity Radou města Otrokovice je třeba předat sprejerům povolení, kterým se mohou prokázat policii. Zároveň je potřeba oficiálně  informovat Policii ČR i Městskou policii Otrokovice o termínech a lokalitách, kde bude stříkání probíhat.</w:t>
      </w:r>
    </w:p>
    <w:p w:rsidR="005B6493" w:rsidRDefault="008D7693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1125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Tisk loga: nechají se vytisknout samolepky velikosti 8x8 cm, černobílé. Budou rozdány dětem 1. stupně základních škol, provozovatelům restaurací a dalším subjektům. Předpokládáme tisk 1000 ks samolepek, přesný počet bude záviset na ceně – zjistí Bc. Štěpáník.</w:t>
      </w:r>
    </w:p>
    <w:p w:rsidR="00E82B12" w:rsidRDefault="00E82B12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1125" w:hanging="360"/>
        <w:jc w:val="both"/>
        <w:rPr>
          <w:rFonts w:ascii="Arial" w:eastAsia="Arial" w:hAnsi="Arial" w:cs="Arial"/>
          <w:sz w:val="20"/>
        </w:rPr>
      </w:pPr>
    </w:p>
    <w:p w:rsidR="00E82B12" w:rsidRPr="00E82B12" w:rsidRDefault="00E82B12" w:rsidP="00E82B12">
      <w:pPr>
        <w:tabs>
          <w:tab w:val="left" w:pos="786"/>
        </w:tabs>
        <w:spacing w:after="0" w:line="240" w:lineRule="auto"/>
        <w:ind w:left="1125"/>
        <w:jc w:val="both"/>
        <w:rPr>
          <w:rFonts w:ascii="Arial" w:eastAsia="Arial" w:hAnsi="Arial" w:cs="Arial"/>
          <w:sz w:val="20"/>
        </w:rPr>
      </w:pPr>
    </w:p>
    <w:p w:rsidR="005B6493" w:rsidRDefault="008D7693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1125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Vysvětlení kampaně na pouti 1.5.2013 – vysvětlení bude součástí plánované scénky na téma alkohol a děti (sehrají žáci Gymnázia Otrokovice, Bc. Štěpáník domluví, aby součástí scénky bylo i vysvětlení kampaně). Doporučené délka scénky je cca 10 minut. Počítáme s uvedením dopoledne u přístaviště a odpoledne na pódiu před Společenským domem. </w:t>
      </w:r>
    </w:p>
    <w:p w:rsidR="005B6493" w:rsidRDefault="008D7693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1125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Návrh na rozšíření programu o pokus vytvořit český rekord (ve spolupráci s agenturou Dobrý den), rekord by se měl nějakým způsobem týkat tématu MOST. Bude ještě dořešeno, zda je to reálné.</w:t>
      </w:r>
    </w:p>
    <w:p w:rsidR="005B6493" w:rsidRDefault="008D7693">
      <w:pPr>
        <w:numPr>
          <w:ilvl w:val="0"/>
          <w:numId w:val="3"/>
        </w:numPr>
        <w:tabs>
          <w:tab w:val="left" w:pos="786"/>
        </w:tabs>
        <w:spacing w:after="0" w:line="240" w:lineRule="auto"/>
        <w:ind w:left="1125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Výstava výtvarných prací dětí ZŠ  (návrhů loga): dohoda, že část výkresů bude 1.5.2013 umístěna na pouti a část na Besedě.  Dotaz Mgr. Novákové, kdy tato výstava bude volná pro další využití. Odpověď: od května 2013.</w:t>
      </w:r>
    </w:p>
    <w:p w:rsidR="005B6493" w:rsidRDefault="005B6493">
      <w:pPr>
        <w:spacing w:after="0" w:line="240" w:lineRule="auto"/>
        <w:rPr>
          <w:rFonts w:ascii="Arial" w:eastAsia="Arial" w:hAnsi="Arial" w:cs="Arial"/>
          <w:sz w:val="20"/>
          <w:u w:val="single"/>
        </w:rPr>
      </w:pPr>
    </w:p>
    <w:p w:rsidR="005B6493" w:rsidRDefault="005B6493">
      <w:pPr>
        <w:spacing w:after="0" w:line="240" w:lineRule="auto"/>
        <w:ind w:left="720"/>
        <w:rPr>
          <w:rFonts w:ascii="Arial" w:eastAsia="Arial" w:hAnsi="Arial" w:cs="Arial"/>
          <w:b/>
          <w:sz w:val="20"/>
        </w:rPr>
      </w:pPr>
    </w:p>
    <w:p w:rsidR="005B6493" w:rsidRDefault="008D769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Různé</w:t>
      </w:r>
    </w:p>
    <w:p w:rsidR="005B6493" w:rsidRDefault="008D7693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Pozvánka na workshop konaný v rámci projektu Monitoring a vyhodnocování KPSS na Otrokovicku  - Trendy v sociální práci, přístup k uživateli. Termín: čtvrtek 7. března 2013, lektor:  doc. Pavel Navrátil.</w:t>
      </w:r>
    </w:p>
    <w:p w:rsidR="005B6493" w:rsidRDefault="005B6493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0"/>
        </w:rPr>
      </w:pPr>
    </w:p>
    <w:p w:rsidR="005B6493" w:rsidRDefault="008D7693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J. Zdražil - pozvánka  na seminář Tvorba projektů, určený především pro vedoucí a fundraisery NNO,  který se koná 22. ledna 2013 ve Zlíně.</w:t>
      </w:r>
    </w:p>
    <w:p w:rsidR="005B6493" w:rsidRDefault="005B6493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5B6493" w:rsidRDefault="005B6493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5B6493" w:rsidRDefault="005B6493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5B6493" w:rsidRDefault="008D7693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Nové úkoly:</w:t>
      </w:r>
    </w:p>
    <w:p w:rsidR="005B6493" w:rsidRDefault="005B6493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550"/>
        <w:gridCol w:w="1345"/>
        <w:gridCol w:w="1221"/>
        <w:gridCol w:w="1141"/>
        <w:gridCol w:w="1441"/>
        <w:gridCol w:w="1454"/>
      </w:tblGrid>
      <w:tr w:rsidR="005B6493">
        <w:trPr>
          <w:trHeight w:val="25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KDO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 KÝM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DO KDY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SPLNĚNO/NE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POZNÁMKA</w:t>
            </w:r>
          </w:p>
        </w:tc>
      </w:tr>
      <w:tr w:rsidR="005B6493">
        <w:trPr>
          <w:trHeight w:val="24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Zjistit přesnou cenu samolepek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Bc. Štěpáník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05/03/2013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6493">
        <w:trPr>
          <w:trHeight w:val="24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Zajistit aby součástí scénky na pouti bylo i vysvětlení kampaně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Bc. Štěpáník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05/03/2013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6493">
        <w:trPr>
          <w:trHeight w:val="24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Zjistit výši  poplatků za hudební produkci  -  OSA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 Janošová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Bc. Štěpáník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05/03/2013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6493">
        <w:trPr>
          <w:trHeight w:val="24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pozvat na příští PS p. Kopřivu ze Salesiánského klubu, který bude mít na starosti organizaci nealkodiskotéky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8D76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 Janošová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6493" w:rsidRDefault="005B64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B6493" w:rsidRDefault="005B6493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5B6493" w:rsidRDefault="005B6493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5B6493" w:rsidRDefault="005B6493">
      <w:pPr>
        <w:spacing w:after="0" w:line="240" w:lineRule="auto"/>
        <w:rPr>
          <w:rFonts w:ascii="Arial" w:eastAsia="Arial" w:hAnsi="Arial" w:cs="Arial"/>
          <w:sz w:val="20"/>
        </w:rPr>
      </w:pPr>
    </w:p>
    <w:p w:rsidR="005B6493" w:rsidRDefault="005B6493">
      <w:pPr>
        <w:spacing w:after="0" w:line="240" w:lineRule="auto"/>
        <w:rPr>
          <w:rFonts w:ascii="Arial" w:eastAsia="Arial" w:hAnsi="Arial" w:cs="Arial"/>
          <w:sz w:val="20"/>
        </w:rPr>
      </w:pPr>
    </w:p>
    <w:p w:rsidR="005B6493" w:rsidRDefault="008D7693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Termín dalšího setkání: 14. 3. 2013, 12:30 – 14:00</w:t>
      </w:r>
    </w:p>
    <w:p w:rsidR="005B6493" w:rsidRDefault="005B649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6493" w:rsidRDefault="008D7693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Zapsala  17. 1. 2013 Gabriela R. Janošová</w:t>
      </w:r>
    </w:p>
    <w:sectPr w:rsidR="005B6493" w:rsidSect="003F6F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5A" w:rsidRDefault="00611E5A" w:rsidP="00E82B12">
      <w:pPr>
        <w:spacing w:after="0" w:line="240" w:lineRule="auto"/>
      </w:pPr>
      <w:r>
        <w:separator/>
      </w:r>
    </w:p>
  </w:endnote>
  <w:endnote w:type="continuationSeparator" w:id="0">
    <w:p w:rsidR="00611E5A" w:rsidRDefault="00611E5A" w:rsidP="00E8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12" w:rsidRDefault="00E82B12" w:rsidP="00E82B12">
    <w:pPr>
      <w:jc w:val="center"/>
      <w:rPr>
        <w:rFonts w:ascii="Arial" w:hAnsi="Arial" w:cs="Arial"/>
        <w:sz w:val="8"/>
        <w:szCs w:val="8"/>
      </w:rPr>
    </w:pPr>
  </w:p>
  <w:p w:rsidR="00E82B12" w:rsidRDefault="00E82B12" w:rsidP="00E82B1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Projekt Monitoring a vyhodnocování komunitního plánování sociálních služeb na Otrokovicku je financován z prostředků Evropského sociálního fondu prostřednictvím Operačního programu Lidské zdroje a zaměstnanost a státního rozpočtu České republiky.</w:t>
    </w:r>
  </w:p>
  <w:p w:rsidR="00E82B12" w:rsidRDefault="00E82B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5A" w:rsidRDefault="00611E5A" w:rsidP="00E82B12">
      <w:pPr>
        <w:spacing w:after="0" w:line="240" w:lineRule="auto"/>
      </w:pPr>
      <w:r>
        <w:separator/>
      </w:r>
    </w:p>
  </w:footnote>
  <w:footnote w:type="continuationSeparator" w:id="0">
    <w:p w:rsidR="00611E5A" w:rsidRDefault="00611E5A" w:rsidP="00E8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12" w:rsidRDefault="00E82B12">
    <w:pPr>
      <w:pStyle w:val="Zhlav"/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39E"/>
    <w:multiLevelType w:val="multilevel"/>
    <w:tmpl w:val="4E08D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233BE"/>
    <w:multiLevelType w:val="multilevel"/>
    <w:tmpl w:val="5A32B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017FF"/>
    <w:multiLevelType w:val="multilevel"/>
    <w:tmpl w:val="70784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2235D"/>
    <w:multiLevelType w:val="multilevel"/>
    <w:tmpl w:val="B6402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6493"/>
    <w:rsid w:val="00276E7F"/>
    <w:rsid w:val="003F6FBC"/>
    <w:rsid w:val="005B6493"/>
    <w:rsid w:val="00611E5A"/>
    <w:rsid w:val="0075101F"/>
    <w:rsid w:val="008D7693"/>
    <w:rsid w:val="0097174C"/>
    <w:rsid w:val="00E8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2B12"/>
  </w:style>
  <w:style w:type="paragraph" w:styleId="Zpat">
    <w:name w:val="footer"/>
    <w:basedOn w:val="Normln"/>
    <w:link w:val="ZpatChar"/>
    <w:uiPriority w:val="99"/>
    <w:semiHidden/>
    <w:unhideWhenUsed/>
    <w:rsid w:val="00E8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2B12"/>
  </w:style>
  <w:style w:type="paragraph" w:styleId="Textbubliny">
    <w:name w:val="Balloon Text"/>
    <w:basedOn w:val="Normln"/>
    <w:link w:val="TextbublinyChar"/>
    <w:uiPriority w:val="99"/>
    <w:semiHidden/>
    <w:unhideWhenUsed/>
    <w:rsid w:val="00E8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janosova</cp:lastModifiedBy>
  <cp:revision>4</cp:revision>
  <cp:lastPrinted>2013-02-05T12:27:00Z</cp:lastPrinted>
  <dcterms:created xsi:type="dcterms:W3CDTF">2013-02-05T05:54:00Z</dcterms:created>
  <dcterms:modified xsi:type="dcterms:W3CDTF">2013-02-06T07:50:00Z</dcterms:modified>
</cp:coreProperties>
</file>