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92" w:rsidRDefault="00C96592">
      <w:pPr>
        <w:spacing w:after="0" w:line="240" w:lineRule="auto"/>
        <w:rPr>
          <w:rFonts w:ascii="Arial" w:eastAsia="Arial" w:hAnsi="Arial" w:cs="Arial"/>
          <w:caps/>
          <w:sz w:val="28"/>
        </w:rPr>
      </w:pPr>
    </w:p>
    <w:p w:rsidR="00C96592" w:rsidRDefault="00DB027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B027D">
        <w:rPr>
          <w:rFonts w:ascii="Arial" w:eastAsia="Arial" w:hAnsi="Arial" w:cs="Arial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88900</wp:posOffset>
            </wp:positionV>
            <wp:extent cx="438150" cy="647700"/>
            <wp:effectExtent l="19050" t="0" r="0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27D" w:rsidRPr="00F14678" w:rsidRDefault="00DB027D" w:rsidP="00DB027D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DB027D" w:rsidRDefault="00DB027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B027D" w:rsidRDefault="00DB027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C96592" w:rsidRDefault="00330C1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>Zápis z jednání pracovní skupiny Senioři</w:t>
      </w:r>
    </w:p>
    <w:p w:rsidR="00C96592" w:rsidRDefault="00330C1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 rámci projektu Monitoring a vyhodnocování KPSS na Otrokovicku</w:t>
      </w:r>
    </w:p>
    <w:p w:rsidR="00C96592" w:rsidRDefault="00C9659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96592" w:rsidRDefault="00330C16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Dne: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středa 16. 1. 2013 ve 13.00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hodin</w:t>
      </w:r>
    </w:p>
    <w:p w:rsidR="00C96592" w:rsidRDefault="00330C16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Místo konání: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MěÚ Otrokovice</w:t>
      </w:r>
    </w:p>
    <w:p w:rsidR="00C96592" w:rsidRDefault="00330C1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Přítomno                </w:t>
      </w:r>
      <w:r>
        <w:rPr>
          <w:rFonts w:ascii="Arial" w:eastAsia="Arial" w:hAnsi="Arial" w:cs="Arial"/>
          <w:sz w:val="20"/>
        </w:rPr>
        <w:tab/>
        <w:t>20 osob (viz prezenční listina)</w:t>
      </w:r>
    </w:p>
    <w:p w:rsidR="00C96592" w:rsidRDefault="00C96592">
      <w:pPr>
        <w:spacing w:after="0" w:line="240" w:lineRule="auto"/>
        <w:rPr>
          <w:rFonts w:ascii="Arial" w:eastAsia="Arial" w:hAnsi="Arial" w:cs="Arial"/>
          <w:sz w:val="20"/>
        </w:rPr>
      </w:pPr>
    </w:p>
    <w:p w:rsidR="00C96592" w:rsidRDefault="00C9659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C96592" w:rsidRDefault="00330C1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Body jednání </w:t>
      </w:r>
    </w:p>
    <w:p w:rsidR="00C96592" w:rsidRDefault="00330C16">
      <w:pPr>
        <w:numPr>
          <w:ilvl w:val="0"/>
          <w:numId w:val="1"/>
        </w:numPr>
        <w:tabs>
          <w:tab w:val="left" w:pos="786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Informace o průběhu KPSS od posledního jednání pracovní skupiny.</w:t>
      </w:r>
    </w:p>
    <w:p w:rsidR="00C96592" w:rsidRDefault="00330C16">
      <w:pPr>
        <w:tabs>
          <w:tab w:val="left" w:pos="786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Informace o průběhu společného setkání PS a ŘS v prosinci 2012, na kterém byly zhodnoceny aktivity KPSS v roce 2012, byla zmíněna vybraná prioritní opatření z KPSS jednotlivých pracovních skupin a poskytnuta statistika podnětů KPSS. V neformální části proběhla diskuze mezi všemi účastníky setkání, sběr nových podnětů a získání zpětné vazby.</w:t>
      </w:r>
    </w:p>
    <w:p w:rsidR="00C96592" w:rsidRDefault="00330C16">
      <w:pPr>
        <w:tabs>
          <w:tab w:val="left" w:pos="786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Informace  o novém systému žádostí poskytovatelů -  dle informací ze strany obcí i poskytovatelů sociálních služeb nastavený systém postupně nabíhá. Obce si vyčlenily ve svých rozpočtech finanční prostředky na financování sociálních služeb, poskytovatelé posílají žádosti o dotaci na obce, z nichž pocházejí uživatelé služeb.</w:t>
      </w:r>
    </w:p>
    <w:p w:rsidR="00C96592" w:rsidRDefault="00330C16">
      <w:pPr>
        <w:tabs>
          <w:tab w:val="left" w:pos="786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Závěry z workshopu k tvorbě krizového plánu 9.1.2012 – workshop se zabýval především otázkou, jak zvolit kritéria, podle kterých posuzovat sociální služby v  případě vzniku krizové situace, kdy by finance vyčleněné obcemi nekryly požadavky poskytovatelů sociálních služeb. Prioritou i nadále zůstává zachovat stávající strukturu sociálních služeb v celé šíři. </w:t>
      </w:r>
    </w:p>
    <w:p w:rsidR="00C96592" w:rsidRDefault="00C96592">
      <w:pPr>
        <w:spacing w:after="0" w:line="240" w:lineRule="auto"/>
        <w:rPr>
          <w:rFonts w:ascii="Arial" w:eastAsia="Arial" w:hAnsi="Arial" w:cs="Arial"/>
          <w:sz w:val="20"/>
        </w:rPr>
      </w:pPr>
    </w:p>
    <w:p w:rsidR="00C96592" w:rsidRDefault="00330C1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Kontrola úkolů z minulé PS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441"/>
        <w:gridCol w:w="1256"/>
        <w:gridCol w:w="1258"/>
        <w:gridCol w:w="1005"/>
        <w:gridCol w:w="1581"/>
        <w:gridCol w:w="1611"/>
      </w:tblGrid>
      <w:tr w:rsidR="00C96592">
        <w:trPr>
          <w:trHeight w:val="25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KDO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 KÝM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DO KDY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SPLNĚNO/NE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POZNÁMKA</w:t>
            </w:r>
          </w:p>
        </w:tc>
      </w:tr>
      <w:tr w:rsidR="00C96592">
        <w:trPr>
          <w:trHeight w:val="24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Zpracovat „miniprojekt“ na realizaci kurzů péče o nemocné a ZP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Ing. Malinová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Mgr. Vlčková, Mgr. Vlček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leden 2013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ANO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6592" w:rsidRDefault="00C96592">
      <w:pPr>
        <w:tabs>
          <w:tab w:val="left" w:pos="786"/>
        </w:tabs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:rsidR="00C96592" w:rsidRDefault="00C96592">
      <w:pPr>
        <w:spacing w:after="0" w:line="240" w:lineRule="auto"/>
        <w:ind w:left="720"/>
        <w:rPr>
          <w:rFonts w:ascii="Arial" w:eastAsia="Arial" w:hAnsi="Arial" w:cs="Arial"/>
          <w:b/>
          <w:sz w:val="20"/>
          <w:u w:val="single"/>
        </w:rPr>
      </w:pPr>
    </w:p>
    <w:p w:rsidR="00C96592" w:rsidRDefault="00C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6592" w:rsidRDefault="00330C1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Návrh na realizaci prioritního opatření „Podpora osob pečujících o osoby blízké“ v roce 2013.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Ing. Malinová předložila návrh projektu Podpora osob pečujících o osoby blízké, který zpracovala s Mgr. Vlčkovou a Mgr. Vlčkem. Vysvětila, že projekt se zaměřuje především na podporu osvěty a informovanosti pečujících osob. Tohoto cíle má být dosaženo prostřednictvím čtyř bloků teoretických přednášek a dvou nácvikových praktických kurzů/seminářů zaměřených na problematiku péče o člověka upoutaného na lůžko. 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Součástí projektu je i dotazník určený veřejnosti - osobám pečujícím, ale i potenciálně pečujícím, tj. například lidem, kteří mají starší rodiče, prarodiče, kteří se tímto mohou na roli budoucího pečujícího připravit. Dotazník nabízí 14 témat, z nichž je možno vybrat ta, která jsou považována za důležitá a potřebná, případně doplnit další.  S ohledem na finanční prostředky byla témata zvolena tak, aby většinu z nich zvládli prezentovat otrokovičtí poskytovatelé sociálních služeb. Délka jednotlivých bloků přednášek byla stanovena na 120 </w:t>
      </w:r>
      <w:r>
        <w:rPr>
          <w:rFonts w:ascii="Arial" w:eastAsia="Arial" w:hAnsi="Arial" w:cs="Arial"/>
          <w:sz w:val="20"/>
        </w:rPr>
        <w:lastRenderedPageBreak/>
        <w:t xml:space="preserve">až 150 minut, aby příliš časově nezatěžovala pečující osoby. Vzdělávací program podle návrhu projektu bude probíhat 1x měsíčně, začne v dubnu 2013 a ukončen bude v listopadu 2013 (v červenci a srpnu kurzy probíhat nebudou).  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základě připomínek členů pracovní skupiny byl dotazník upraven (doplněna informace, že kurzy budou zdarma, doplněna žádost o kontakt u zájemců o kurzy, pozměněna byla i grafická podoba dotazníku). 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Dále byly dohodnuty způsoby, jak  se dotazník bude distribuovat veřejnosti – měl by být součástí únorového vydání Otrokovických novin, umístěn na webových stránkách města, u jednotlivých poskytovatelů sociálních služeb, v Klubech důchodců, na Úřadě práce, na Městské poliklinice Otrokovice,  v lékárnách, v Baťově nemocnici.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Byl stanoven termín  odevzdání vyplněných dotazníků  - do 28. února 2013.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 vyhodnocení údajů z vrácených dotazníků bude vytvořen vzdělávací program reagující na zjištěné požadavky a potřeby pečujících osob. 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</w:p>
    <w:p w:rsidR="00C96592" w:rsidRDefault="00330C1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Odpovědi a reakce na podněty KPSS.</w:t>
      </w:r>
    </w:p>
    <w:p w:rsidR="00C96592" w:rsidRDefault="00330C1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Ing. Hrabalová informovala o aktuálně řešených podnětech KPSS – viz příloha Podněty. Byly zaznamenány další podněty (kácení stromů ve městě, přidat více míst do pietní síně v Malenovicích).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</w:p>
    <w:p w:rsidR="00C96592" w:rsidRDefault="00330C1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Různé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</w:p>
    <w:p w:rsidR="00C96592" w:rsidRDefault="00330C1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Byla představena nová vedoucí Charitní pečovatelské služby Otrokovice Bc. Jana Šuranská.</w:t>
      </w:r>
    </w:p>
    <w:p w:rsidR="00C96592" w:rsidRDefault="00330C1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Pallová I.  –  novou předsedkyní Klubu důchodců Kvítkovice byla zvolena  paní Olga Straková. </w:t>
      </w:r>
    </w:p>
    <w:p w:rsidR="00C96592" w:rsidRDefault="00330C1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Informace o provozu auta pro seniory a zdravotně postižené – Ing. Malinová </w:t>
      </w:r>
    </w:p>
    <w:p w:rsidR="00C96592" w:rsidRDefault="00330C1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Podnět: přidat více míst na sezení do pietní síně na hřbitově v Kvítkovicích. 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330C16">
      <w:pPr>
        <w:spacing w:after="0" w:line="240" w:lineRule="auto"/>
        <w:ind w:left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Pozvánka na workshop konaný v rámci projektu Monitoring a vyhodnocování KPSS na Otrokovicku  - Trendy v sociální práci, přístup k uživateli. Termín: čtvrtek 7. března 2013, Lektor:  doc. Pavel Navrátil.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330C16">
      <w:pPr>
        <w:spacing w:after="0" w:line="240" w:lineRule="auto"/>
        <w:ind w:left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J. Zdražil - pozvánka  na seminář Tvorba projektů, určený především pro vedoucí a fundraisery NNO,  který se koná 22. ledna 2013 ve Zlíně.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</w:p>
    <w:p w:rsidR="00C96592" w:rsidRDefault="00330C1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Tabulka nových úkolů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426"/>
        <w:gridCol w:w="1257"/>
        <w:gridCol w:w="1301"/>
        <w:gridCol w:w="999"/>
        <w:gridCol w:w="1574"/>
        <w:gridCol w:w="1595"/>
      </w:tblGrid>
      <w:tr w:rsidR="00C96592">
        <w:trPr>
          <w:trHeight w:val="25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KDO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 KÝM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DO KDY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SPLNĚNO/NE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POZNÁMKA</w:t>
            </w:r>
          </w:p>
        </w:tc>
      </w:tr>
      <w:tr w:rsidR="00C96592">
        <w:trPr>
          <w:trHeight w:val="24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Zajistit vydání dotazníku v Otrokovických novinách a umístění na webových stránkách města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G. Janošová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hned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6592">
        <w:trPr>
          <w:trHeight w:val="24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Zajistit distribuci dotazníku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SOC, oddělení soc. služeb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SENIOR, Charita Otrokovice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330C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do konce ledna 2013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6592">
        <w:trPr>
          <w:trHeight w:val="24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592" w:rsidRDefault="00C965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6592" w:rsidRDefault="00C96592">
      <w:pPr>
        <w:tabs>
          <w:tab w:val="left" w:pos="786"/>
        </w:tabs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330C1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Příští setkání PS Senioři: 13. 3. 2013, 13:00 – 14:30 hod.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330C1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Zapsala 16.1. 2013 Gabriela R. Janošová</w:t>
      </w:r>
    </w:p>
    <w:p w:rsidR="00C96592" w:rsidRDefault="00C9659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6592" w:rsidRDefault="00C9659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96592" w:rsidRDefault="00C9659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sectPr w:rsidR="00C96592" w:rsidSect="007017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6E" w:rsidRDefault="008F326E" w:rsidP="00794AAC">
      <w:pPr>
        <w:spacing w:after="0" w:line="240" w:lineRule="auto"/>
      </w:pPr>
      <w:r>
        <w:separator/>
      </w:r>
    </w:p>
  </w:endnote>
  <w:endnote w:type="continuationSeparator" w:id="0">
    <w:p w:rsidR="008F326E" w:rsidRDefault="008F326E" w:rsidP="0079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3A" w:rsidRDefault="00F5743A" w:rsidP="00F5743A">
    <w:pPr>
      <w:jc w:val="center"/>
      <w:rPr>
        <w:rFonts w:ascii="Arial" w:hAnsi="Arial" w:cs="Arial"/>
        <w:sz w:val="8"/>
        <w:szCs w:val="8"/>
      </w:rPr>
    </w:pPr>
  </w:p>
  <w:p w:rsidR="00F5743A" w:rsidRDefault="00F5743A" w:rsidP="00F5743A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Projekt Monitoring a vyhodnocování komunitního plánování sociálních služeb na Otrokovicku je financován z prostředků Evropského sociálního fondu prostřednictvím Operačního programu Lidské zdroje a zaměstnanost a státního rozpočtu České republiky.</w:t>
    </w:r>
  </w:p>
  <w:p w:rsidR="00794AAC" w:rsidRDefault="00794A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6E" w:rsidRDefault="008F326E" w:rsidP="00794AAC">
      <w:pPr>
        <w:spacing w:after="0" w:line="240" w:lineRule="auto"/>
      </w:pPr>
      <w:r>
        <w:separator/>
      </w:r>
    </w:p>
  </w:footnote>
  <w:footnote w:type="continuationSeparator" w:id="0">
    <w:p w:rsidR="008F326E" w:rsidRDefault="008F326E" w:rsidP="0079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AC" w:rsidRDefault="006B41CF">
    <w:pPr>
      <w:pStyle w:val="Zhlav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525"/>
    <w:multiLevelType w:val="multilevel"/>
    <w:tmpl w:val="DA78A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4788F"/>
    <w:multiLevelType w:val="multilevel"/>
    <w:tmpl w:val="12D0F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77C1E"/>
    <w:multiLevelType w:val="multilevel"/>
    <w:tmpl w:val="B8E6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72DAB"/>
    <w:multiLevelType w:val="multilevel"/>
    <w:tmpl w:val="51405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592"/>
    <w:rsid w:val="00330C16"/>
    <w:rsid w:val="006B41CF"/>
    <w:rsid w:val="007017D1"/>
    <w:rsid w:val="00794AAC"/>
    <w:rsid w:val="008F326E"/>
    <w:rsid w:val="00971F91"/>
    <w:rsid w:val="00C96592"/>
    <w:rsid w:val="00DA11EF"/>
    <w:rsid w:val="00DB027D"/>
    <w:rsid w:val="00DE327C"/>
    <w:rsid w:val="00E85B8E"/>
    <w:rsid w:val="00F5743A"/>
    <w:rsid w:val="00F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9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4AAC"/>
  </w:style>
  <w:style w:type="paragraph" w:styleId="Zpat">
    <w:name w:val="footer"/>
    <w:basedOn w:val="Normln"/>
    <w:link w:val="ZpatChar"/>
    <w:uiPriority w:val="99"/>
    <w:semiHidden/>
    <w:unhideWhenUsed/>
    <w:rsid w:val="0079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4AAC"/>
  </w:style>
  <w:style w:type="paragraph" w:styleId="Textbubliny">
    <w:name w:val="Balloon Text"/>
    <w:basedOn w:val="Normln"/>
    <w:link w:val="TextbublinyChar"/>
    <w:uiPriority w:val="99"/>
    <w:semiHidden/>
    <w:unhideWhenUsed/>
    <w:rsid w:val="007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janosova</cp:lastModifiedBy>
  <cp:revision>7</cp:revision>
  <cp:lastPrinted>2013-02-05T12:26:00Z</cp:lastPrinted>
  <dcterms:created xsi:type="dcterms:W3CDTF">2013-02-05T05:46:00Z</dcterms:created>
  <dcterms:modified xsi:type="dcterms:W3CDTF">2013-02-06T07:58:00Z</dcterms:modified>
</cp:coreProperties>
</file>