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019EAF50" w:rsidR="00A34382" w:rsidRDefault="00861C1F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630C26F7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861C1F">
        <w:rPr>
          <w:rFonts w:ascii="Times New Roman" w:hAnsi="Times New Roman"/>
          <w:bCs/>
        </w:rPr>
        <w:t>02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</w:t>
      </w:r>
      <w:r w:rsidR="00861C1F">
        <w:rPr>
          <w:rFonts w:ascii="Times New Roman" w:hAnsi="Times New Roman"/>
          <w:bCs/>
        </w:rPr>
        <w:t>10</w:t>
      </w:r>
      <w:r w:rsidR="009D74CF">
        <w:rPr>
          <w:rFonts w:ascii="Times New Roman" w:hAnsi="Times New Roman"/>
          <w:bCs/>
        </w:rPr>
        <w:t xml:space="preserve">. </w:t>
      </w:r>
      <w:r w:rsidR="00DC7D5D" w:rsidRPr="00052BC3">
        <w:rPr>
          <w:rFonts w:ascii="Times New Roman" w:hAnsi="Times New Roman"/>
          <w:bCs/>
        </w:rPr>
        <w:t>202</w:t>
      </w:r>
      <w:r w:rsidR="006018A9">
        <w:rPr>
          <w:rFonts w:ascii="Times New Roman" w:hAnsi="Times New Roman"/>
          <w:bCs/>
        </w:rPr>
        <w:t>3</w:t>
      </w:r>
      <w:r w:rsidR="0018298E">
        <w:rPr>
          <w:rFonts w:ascii="Times New Roman" w:hAnsi="Times New Roman"/>
          <w:bCs/>
        </w:rPr>
        <w:t>, 8:30 - 10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5CFC0F4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347B9">
        <w:rPr>
          <w:rFonts w:ascii="Times New Roman" w:hAnsi="Times New Roman"/>
        </w:rPr>
        <w:t>:</w:t>
      </w:r>
      <w:r w:rsidR="00DD1A71">
        <w:rPr>
          <w:rFonts w:ascii="Times New Roman" w:hAnsi="Times New Roman"/>
        </w:rPr>
        <w:t xml:space="preserve"> </w:t>
      </w:r>
      <w:r w:rsidR="006018A9">
        <w:rPr>
          <w:rFonts w:ascii="Times New Roman" w:hAnsi="Times New Roman"/>
        </w:rPr>
        <w:t>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716220">
        <w:rPr>
          <w:rFonts w:ascii="Times New Roman" w:hAnsi="Times New Roman"/>
        </w:rPr>
        <w:t xml:space="preserve">Mgr. </w:t>
      </w:r>
      <w:proofErr w:type="spellStart"/>
      <w:r w:rsidR="00716220">
        <w:rPr>
          <w:rFonts w:ascii="Times New Roman" w:hAnsi="Times New Roman"/>
        </w:rPr>
        <w:t>Kundratová</w:t>
      </w:r>
      <w:proofErr w:type="spellEnd"/>
      <w:r w:rsidR="00C347B9">
        <w:rPr>
          <w:rFonts w:ascii="Times New Roman" w:hAnsi="Times New Roman"/>
        </w:rPr>
        <w:t xml:space="preserve">, </w:t>
      </w:r>
      <w:r w:rsidR="002701CE">
        <w:rPr>
          <w:rFonts w:ascii="Times New Roman" w:hAnsi="Times New Roman"/>
        </w:rPr>
        <w:t>Bc. Dobrovols</w:t>
      </w:r>
      <w:r w:rsidR="00C347B9">
        <w:rPr>
          <w:rFonts w:ascii="Times New Roman" w:hAnsi="Times New Roman"/>
        </w:rPr>
        <w:t>ká</w:t>
      </w:r>
      <w:r w:rsidR="00DD1A71">
        <w:rPr>
          <w:rFonts w:ascii="Times New Roman" w:hAnsi="Times New Roman"/>
        </w:rPr>
        <w:t>, Ing. Malina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634EBD57" w:rsidR="00A97192" w:rsidRPr="00CB7404" w:rsidRDefault="00A76F69" w:rsidP="00A97192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76B9B" w14:paraId="2523F0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CECD5" w14:textId="79F8A54E" w:rsidR="00076B9B" w:rsidRDefault="0038185E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Sledování preventivních</w:t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plánů škol </w:t>
            </w:r>
            <w:r w:rsidR="00D014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br/>
            </w:r>
            <w:r w:rsidR="00076B9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 veřejných zdrojů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6A688" w14:textId="67B6A51D" w:rsidR="00076B9B" w:rsidRDefault="00076B9B" w:rsidP="00076B9B">
            <w: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92AF" w14:textId="64E92F5C" w:rsidR="00076B9B" w:rsidRDefault="00076B9B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B3743" w14:textId="60CAD6DA" w:rsidR="00076B9B" w:rsidRDefault="00076B9B" w:rsidP="00161C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076B9B" w14:paraId="2E33C198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8525" w14:textId="0A8F6651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D95EA" w14:textId="19FADAF0" w:rsidR="00076B9B" w:rsidRPr="00D165D7" w:rsidRDefault="00076B9B" w:rsidP="00076B9B">
            <w:r w:rsidRPr="00D165D7">
              <w:t>14.</w:t>
            </w:r>
            <w:r w:rsidR="005E632F">
              <w:t xml:space="preserve"> </w:t>
            </w:r>
            <w:r w:rsidRPr="00D165D7">
              <w:t>-</w:t>
            </w:r>
            <w:r w:rsidR="005E632F">
              <w:t xml:space="preserve"> </w:t>
            </w:r>
            <w:r w:rsidRPr="00D165D7">
              <w:t>15. 09. 2023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C8BB0" w14:textId="77777777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  <w:p w14:paraId="66CCF1B2" w14:textId="7F37A658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12E22" w14:textId="28072BEB" w:rsidR="00076B9B" w:rsidRPr="00D165D7" w:rsidRDefault="00A12B3D" w:rsidP="00076B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-  zápis poslán</w:t>
            </w:r>
          </w:p>
        </w:tc>
      </w:tr>
      <w:tr w:rsidR="00076B9B" w14:paraId="78539F3F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8EA21" w14:textId="3516B9DB" w:rsidR="00076B9B" w:rsidRPr="00D165D7" w:rsidRDefault="00076B9B" w:rsidP="00076B9B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D165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IPS Kurikulum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AF6AA" w14:textId="4EA8A483" w:rsidR="00076B9B" w:rsidRPr="00D165D7" w:rsidRDefault="00076B9B" w:rsidP="00076B9B">
            <w:r w:rsidRPr="00D165D7"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82198" w14:textId="48A47639" w:rsidR="00076B9B" w:rsidRPr="00D165D7" w:rsidRDefault="00076B9B" w:rsidP="00076B9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165D7">
              <w:rPr>
                <w:rFonts w:asciiTheme="minorHAnsi" w:hAnsiTheme="minorHAnsi" w:cstheme="minorHAnsi"/>
                <w:bCs/>
                <w:color w:val="000000"/>
              </w:rPr>
              <w:t xml:space="preserve">pí </w:t>
            </w:r>
            <w:proofErr w:type="spellStart"/>
            <w:r w:rsidR="005E7CE1" w:rsidRPr="00D165D7">
              <w:rPr>
                <w:rFonts w:asciiTheme="minorHAnsi" w:hAnsiTheme="minorHAnsi" w:cstheme="minorHAnsi"/>
              </w:rPr>
              <w:t>Galatík</w:t>
            </w:r>
            <w:proofErr w:type="spellEnd"/>
            <w:r w:rsidR="005E7CE1" w:rsidRPr="00D165D7">
              <w:rPr>
                <w:rFonts w:asciiTheme="minorHAnsi" w:hAnsiTheme="minorHAnsi" w:cstheme="minorHAnsi"/>
              </w:rPr>
              <w:t xml:space="preserve"> Šopíková</w:t>
            </w:r>
          </w:p>
          <w:p w14:paraId="5E15A934" w14:textId="76660C70" w:rsidR="00076B9B" w:rsidRPr="00D165D7" w:rsidRDefault="00076B9B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091ABE" w14:textId="04285B34" w:rsidR="00076B9B" w:rsidRPr="00D165D7" w:rsidRDefault="00643E08" w:rsidP="00076B9B">
            <w:pPr>
              <w:jc w:val="center"/>
              <w:rPr>
                <w:bCs/>
                <w:color w:val="000000"/>
              </w:rPr>
            </w:pPr>
            <w:r w:rsidRPr="00D165D7">
              <w:rPr>
                <w:bCs/>
                <w:color w:val="000000"/>
              </w:rPr>
              <w:t>Konání na NPI ČR Zlín</w:t>
            </w:r>
          </w:p>
        </w:tc>
      </w:tr>
      <w:tr w:rsidR="007373AE" w14:paraId="4E1C1EF5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3D467" w14:textId="0A188E45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F159D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Závěrečná evaluační porada Luhačovice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685F64" w14:textId="6B16B5AC" w:rsidR="007373AE" w:rsidRPr="00D165D7" w:rsidRDefault="007373AE" w:rsidP="007373AE">
            <w:r>
              <w:t>12. - 13.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46D33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</w:t>
            </w:r>
            <w:proofErr w:type="spellStart"/>
            <w:r>
              <w:rPr>
                <w:rFonts w:ascii="Times New Roman" w:hAnsi="Times New Roman"/>
              </w:rPr>
              <w:t>Dubovský</w:t>
            </w:r>
            <w:proofErr w:type="spellEnd"/>
          </w:p>
          <w:p w14:paraId="191E1A5E" w14:textId="77777777" w:rsidR="007373AE" w:rsidRDefault="007373AE" w:rsidP="007373AE">
            <w:pPr>
              <w:jc w:val="center"/>
              <w:rPr>
                <w:rFonts w:ascii="Times New Roman" w:hAnsi="Times New Roman"/>
              </w:rPr>
            </w:pPr>
          </w:p>
          <w:p w14:paraId="25204F5A" w14:textId="32E63DA6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Times New Roman" w:hAnsi="Times New Roman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D7D74E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Připraví podklady pro jednání</w:t>
            </w:r>
          </w:p>
          <w:p w14:paraId="6391093C" w14:textId="046BA88D" w:rsidR="007373AE" w:rsidRPr="00D165D7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Zajistí prostory</w:t>
            </w:r>
          </w:p>
        </w:tc>
      </w:tr>
      <w:tr w:rsidR="007373AE" w14:paraId="297B800E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B71C9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dvoudenního setkání ředitelů škol + spol. setkání PS, program:</w:t>
            </w:r>
          </w:p>
          <w:p w14:paraId="2C6939B6" w14:textId="77777777" w:rsidR="007373AE" w:rsidRPr="00574DD7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Čt.: Prevence syndromu vyhoření, Kocourek</w:t>
            </w:r>
          </w:p>
          <w:p w14:paraId="2641082B" w14:textId="77777777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574DD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Pá: zástupci ZK; Společné setkání PS – evaluace aktivit, vyhodnocení </w:t>
            </w:r>
          </w:p>
          <w:p w14:paraId="3C045581" w14:textId="137BE90D" w:rsidR="007373AE" w:rsidRPr="00D165D7" w:rsidRDefault="007373AE" w:rsidP="007373AE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Dopracovat harmonogram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10BF6" w14:textId="7F1AAED0" w:rsidR="007373AE" w:rsidRPr="00D165D7" w:rsidRDefault="007373AE" w:rsidP="007373AE">
            <w:r w:rsidRPr="00574DD7">
              <w:t>9. – 10.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448487" w14:textId="20576168" w:rsidR="007373AE" w:rsidRPr="00D165D7" w:rsidRDefault="007373AE" w:rsidP="007373AE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8C45D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  <w:p w14:paraId="4FCB2A2C" w14:textId="77777777" w:rsidR="007373AE" w:rsidRPr="00574DD7" w:rsidRDefault="007373AE" w:rsidP="007373AE">
            <w:pPr>
              <w:jc w:val="center"/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 xml:space="preserve">ZK: </w:t>
            </w:r>
            <w:proofErr w:type="spellStart"/>
            <w:r w:rsidRPr="00574DD7">
              <w:rPr>
                <w:bCs/>
                <w:color w:val="000000"/>
              </w:rPr>
              <w:t>Vallová</w:t>
            </w:r>
            <w:proofErr w:type="spellEnd"/>
            <w:r>
              <w:rPr>
                <w:bCs/>
                <w:color w:val="000000"/>
              </w:rPr>
              <w:t xml:space="preserve"> a další</w:t>
            </w:r>
            <w:r w:rsidRPr="00574DD7">
              <w:rPr>
                <w:bCs/>
                <w:color w:val="000000"/>
              </w:rPr>
              <w:t xml:space="preserve"> – domluví pí G. Šopíková</w:t>
            </w:r>
          </w:p>
          <w:p w14:paraId="401DB9AB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  <w:proofErr w:type="spellStart"/>
            <w:r w:rsidRPr="00574DD7">
              <w:rPr>
                <w:bCs/>
                <w:color w:val="000000"/>
              </w:rPr>
              <w:t>Lukašíková</w:t>
            </w:r>
            <w:proofErr w:type="spellEnd"/>
            <w:r w:rsidRPr="00574DD7">
              <w:rPr>
                <w:bCs/>
                <w:color w:val="000000"/>
              </w:rPr>
              <w:t xml:space="preserve"> – d</w:t>
            </w:r>
            <w:r>
              <w:rPr>
                <w:bCs/>
                <w:color w:val="000000"/>
              </w:rPr>
              <w:t>omluvena</w:t>
            </w:r>
          </w:p>
          <w:p w14:paraId="549D16AB" w14:textId="4F68AD3C" w:rsidR="007373AE" w:rsidRPr="00D165D7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Další organizace - Brožová</w:t>
            </w:r>
          </w:p>
        </w:tc>
      </w:tr>
      <w:tr w:rsidR="00101819" w14:paraId="5BC9629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BA157" w14:textId="6D194CC0" w:rsidR="00101819" w:rsidRPr="00574DD7" w:rsidRDefault="00101819" w:rsidP="0010181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Urgence účastníků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D979D9" w14:textId="7EA24673" w:rsidR="00101819" w:rsidRPr="00574DD7" w:rsidRDefault="00101819" w:rsidP="00101819">
            <w:r>
              <w:t>18. 09. 2023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243B3E" w14:textId="3275AEC7" w:rsidR="00101819" w:rsidRDefault="00101819" w:rsidP="00101819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01A950" w14:textId="67BECBA7" w:rsidR="00101819" w:rsidRDefault="00101819" w:rsidP="001018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01819" w14:paraId="62B05A3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BC5BAC" w14:textId="1D97AAD3" w:rsidR="00101819" w:rsidRPr="00574DD7" w:rsidRDefault="00101819" w:rsidP="0010181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Hlídání publicity projektu – článek v novinách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15BED5" w14:textId="5E811C5E" w:rsidR="00101819" w:rsidRPr="00574DD7" w:rsidRDefault="00101819" w:rsidP="00101819">
            <w:r>
              <w:t>22. 09. 2023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46DA0F" w14:textId="1A2A3970" w:rsidR="00101819" w:rsidRDefault="00101819" w:rsidP="00101819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81B6A" w14:textId="60EA37C1" w:rsidR="00101819" w:rsidRDefault="00101819" w:rsidP="001018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01819" w14:paraId="025B672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DC9E3B" w14:textId="3DA0CEDB" w:rsidR="00101819" w:rsidRPr="00574DD7" w:rsidRDefault="00101819" w:rsidP="0010181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Objednávka hotel Pohoda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AEF08A" w14:textId="5D2C72A3" w:rsidR="00101819" w:rsidRPr="00574DD7" w:rsidRDefault="00101819" w:rsidP="00101819">
            <w:r w:rsidRPr="00A12B3D">
              <w:t>25. 9. 2023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E8CF6" w14:textId="0D36B135" w:rsidR="00101819" w:rsidRDefault="00101819" w:rsidP="00101819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8F781" w14:textId="77777777" w:rsidR="00101819" w:rsidRDefault="00101819" w:rsidP="00101819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  <w:p w14:paraId="6F82A75C" w14:textId="527BBAA6" w:rsidR="00101819" w:rsidRDefault="00101819" w:rsidP="001018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</w:tbl>
    <w:p w14:paraId="38B89DDC" w14:textId="228F04EB" w:rsidR="00525EAB" w:rsidRDefault="00525EAB">
      <w:bookmarkStart w:id="0" w:name="_GoBack"/>
      <w:bookmarkEnd w:id="0"/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2701CE" w:rsidRPr="00301C94" w14:paraId="1F5E2C64" w14:textId="77777777" w:rsidTr="00D23FF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44169" w14:textId="4554BF4F" w:rsidR="002701CE" w:rsidRPr="00301C94" w:rsidRDefault="00861C1F" w:rsidP="002701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2</w:t>
            </w:r>
            <w:r w:rsidR="002701CE" w:rsidRPr="00301C94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="002701CE">
              <w:rPr>
                <w:b/>
                <w:color w:val="000000"/>
              </w:rPr>
              <w:t xml:space="preserve">. </w:t>
            </w:r>
            <w:r w:rsidR="002701CE" w:rsidRPr="00301C94">
              <w:rPr>
                <w:b/>
                <w:color w:val="000000"/>
              </w:rPr>
              <w:t>2023</w:t>
            </w:r>
          </w:p>
        </w:tc>
      </w:tr>
      <w:tr w:rsidR="00F96508" w14:paraId="0A4A6203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3A2108" w14:textId="402B2A5C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prezentaci na Evaluační poradu o aktivitách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22C5D" w14:textId="67FAB225" w:rsidR="00F96508" w:rsidRDefault="00101819" w:rsidP="002701CE">
            <w:r>
              <w:t>10</w:t>
            </w:r>
            <w:r w:rsidR="007373AE">
              <w:t>. 10.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CBA50" w14:textId="1B25D863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C45053" w14:textId="558D5D5C" w:rsidR="00F96508" w:rsidRPr="00574DD7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Předložit ke konzultaci pí vedoucí</w:t>
            </w:r>
          </w:p>
        </w:tc>
      </w:tr>
      <w:tr w:rsidR="00F96508" w14:paraId="30244026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C7FC4" w14:textId="6AC0A894" w:rsidR="00F96508" w:rsidRDefault="00F96508" w:rsidP="002701C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</w:t>
            </w:r>
            <w:r w:rsidR="00C16ABD"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a realizace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1E4483" w14:textId="77777777" w:rsidR="00F96508" w:rsidRDefault="00F96508" w:rsidP="002701CE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9BDA73" w14:textId="30798D78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97DD8FD" w14:textId="7F73A025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0374C48" w14:textId="10F2E1AA" w:rsidR="00F96508" w:rsidRDefault="00F96508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60ED8" w14:textId="1E1B6F7A" w:rsidR="00F96508" w:rsidRPr="00574DD7" w:rsidRDefault="007373AE" w:rsidP="002701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7373AE" w14:paraId="43E0377B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E28A2" w14:textId="63B5AE16" w:rsidR="007373AE" w:rsidRDefault="007373AE" w:rsidP="007373AE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dokumentů ke schválení na Společném setkání pracovních skupin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98E3F" w14:textId="1CCF2E6C" w:rsidR="007373AE" w:rsidRDefault="00101819" w:rsidP="007373AE">
            <w:r>
              <w:t>16</w:t>
            </w:r>
            <w:r w:rsidR="007373AE">
              <w:t>. 11.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32ADA0" w14:textId="171EB874" w:rsidR="007373AE" w:rsidRDefault="007373AE" w:rsidP="007373A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3BA972" w14:textId="77777777" w:rsidR="007373AE" w:rsidRDefault="007373AE" w:rsidP="007373AE">
            <w:pPr>
              <w:jc w:val="center"/>
              <w:rPr>
                <w:bCs/>
                <w:color w:val="000000"/>
              </w:rPr>
            </w:pPr>
          </w:p>
        </w:tc>
      </w:tr>
      <w:tr w:rsidR="00C16ABD" w14:paraId="16555CC5" w14:textId="77777777" w:rsidTr="00525EAB">
        <w:trPr>
          <w:trHeight w:val="105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BA9612" w14:textId="648F1D9B" w:rsidR="00C16ABD" w:rsidRPr="00A12B3D" w:rsidRDefault="00C16ABD" w:rsidP="00C16AB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A12B3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Odsouhlasení programu – hotel Skanzen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BF4A6" w14:textId="248CBB31" w:rsidR="00C16ABD" w:rsidRPr="00A12B3D" w:rsidRDefault="00101819" w:rsidP="00C16ABD">
            <w:r>
              <w:t>13. 10</w:t>
            </w:r>
            <w:r w:rsidR="00A12B3D" w:rsidRPr="00A12B3D"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856269" w14:textId="7FDE5EE5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D5BBF" w14:textId="10EB797F" w:rsidR="00C16ABD" w:rsidRPr="00A12B3D" w:rsidRDefault="00C16ABD" w:rsidP="00C16ABD">
            <w:pPr>
              <w:jc w:val="center"/>
              <w:rPr>
                <w:bCs/>
                <w:color w:val="000000"/>
              </w:rPr>
            </w:pPr>
            <w:r w:rsidRPr="00A12B3D">
              <w:rPr>
                <w:bCs/>
                <w:color w:val="000000"/>
              </w:rPr>
              <w:t>Pí Brožová zaslala podklady</w:t>
            </w:r>
          </w:p>
        </w:tc>
      </w:tr>
    </w:tbl>
    <w:p w14:paraId="03118683" w14:textId="2AE8DBDC" w:rsidR="00C770AD" w:rsidRDefault="007C2CCC" w:rsidP="00525EAB">
      <w:pPr>
        <w:pBdr>
          <w:top w:val="none" w:sz="4" w:space="31" w:color="000000"/>
        </w:pBd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417"/>
        <w:gridCol w:w="1723"/>
        <w:gridCol w:w="2130"/>
      </w:tblGrid>
      <w:tr w:rsidR="00CC6275" w14:paraId="085B288D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6E082" w14:textId="77777777" w:rsidR="00CC6275" w:rsidRPr="00CC6275" w:rsidRDefault="00CC6275" w:rsidP="00CC627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14:paraId="068093A4" w14:textId="0AFFB418" w:rsidR="00CC6275" w:rsidRPr="00574DD7" w:rsidRDefault="00CC6275" w:rsidP="00CC6275">
            <w:pPr>
              <w:rPr>
                <w:color w:val="000000"/>
              </w:rPr>
            </w:pPr>
            <w:proofErr w:type="spellStart"/>
            <w:r w:rsidRPr="00CC6275">
              <w:rPr>
                <w:bCs/>
                <w:color w:val="000000"/>
              </w:rPr>
              <w:t>ZŽoP</w:t>
            </w:r>
            <w:proofErr w:type="spellEnd"/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ACAA9C" w14:textId="3897D875" w:rsidR="00CC6275" w:rsidRPr="00574DD7" w:rsidRDefault="00CC6275" w:rsidP="00574DD7">
            <w:r>
              <w:t>Leden 2024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EC24" w14:textId="77777777" w:rsidR="00CC6275" w:rsidRDefault="00CC6275" w:rsidP="00CC62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419E6B5" w14:textId="5C61E603" w:rsidR="00CC6275" w:rsidRPr="00574DD7" w:rsidRDefault="00CC6275" w:rsidP="00CC6275">
            <w:pPr>
              <w:rPr>
                <w:rFonts w:ascii="Times New Roman" w:hAnsi="Times New Roman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484E5" w14:textId="77777777" w:rsidR="00CC6275" w:rsidRPr="00574DD7" w:rsidRDefault="00CC6275" w:rsidP="00574DD7">
            <w:pPr>
              <w:rPr>
                <w:bCs/>
                <w:color w:val="000000"/>
              </w:rPr>
            </w:pPr>
          </w:p>
        </w:tc>
      </w:tr>
      <w:tr w:rsidR="00574DD7" w14:paraId="55084EB1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9427F" w14:textId="5D1B8E50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color w:val="000000"/>
              </w:rPr>
              <w:t>Stěhování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8D2C3" w14:textId="497023E9" w:rsidR="00574DD7" w:rsidRPr="00574DD7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A4765" w14:textId="0823E393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rFonts w:ascii="Times New Roman" w:hAnsi="Times New Roman"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11F59D" w14:textId="63DE3E77" w:rsidR="00574DD7" w:rsidRPr="00574DD7" w:rsidRDefault="00574DD7" w:rsidP="00574DD7">
            <w:pPr>
              <w:rPr>
                <w:bCs/>
                <w:color w:val="000000"/>
              </w:rPr>
            </w:pPr>
            <w:r w:rsidRPr="00574DD7">
              <w:rPr>
                <w:bCs/>
                <w:color w:val="000000"/>
              </w:rPr>
              <w:t>Porady v kanceláři vedoucí; PS – v zasedačkách</w:t>
            </w:r>
          </w:p>
        </w:tc>
      </w:tr>
      <w:tr w:rsidR="00574DD7" w14:paraId="7B5F6C03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574DD7" w:rsidRPr="00C770AD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Vždy 4. den v měsíci</w:t>
            </w:r>
          </w:p>
        </w:tc>
      </w:tr>
      <w:tr w:rsidR="00574DD7" w14:paraId="37085C0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FEBF" w14:textId="2495AEA6" w:rsidR="00574DD7" w:rsidRDefault="00574DD7" w:rsidP="00574DD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Zorganizovat setkání ŠMP ORP Otrokovice +přizvat OSPOD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8CCA3" w14:textId="1D59EBA7" w:rsidR="00574DD7" w:rsidRPr="00C770AD" w:rsidRDefault="00574DD7" w:rsidP="00574DD7">
            <w:pPr>
              <w:rPr>
                <w:rFonts w:eastAsia="Times New Roman" w:cs="Calibri"/>
                <w:bCs/>
              </w:rPr>
            </w:pPr>
            <w:r>
              <w:t>říjen 2023</w:t>
            </w: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B214E0" w14:textId="77777777" w:rsidR="00574DD7" w:rsidRDefault="00574DD7" w:rsidP="00574DD7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BF6E98" w14:textId="53D7997C" w:rsidR="00574DD7" w:rsidRDefault="00574DD7" w:rsidP="00574DD7">
            <w:pPr>
              <w:rPr>
                <w:bCs/>
                <w:color w:val="000000"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proofErr w:type="spellStart"/>
            <w:r>
              <w:rPr>
                <w:rFonts w:eastAsia="Times New Roman" w:cs="Calibri"/>
                <w:bCs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28DD8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</w:tr>
      <w:tr w:rsidR="00574DD7" w14:paraId="2F2719BE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574DD7" w:rsidRDefault="00574DD7" w:rsidP="00574DD7"/>
        </w:tc>
      </w:tr>
      <w:tr w:rsidR="00574DD7" w14:paraId="5026D137" w14:textId="77777777" w:rsidTr="00CC627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574DD7" w:rsidRDefault="00574DD7" w:rsidP="00574DD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574DD7" w:rsidRDefault="00574DD7" w:rsidP="00574DD7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574DD7" w:rsidRDefault="00574DD7" w:rsidP="00574DD7"/>
        </w:tc>
      </w:tr>
    </w:tbl>
    <w:p w14:paraId="4573BA66" w14:textId="4BD1D8AB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01819">
        <w:rPr>
          <w:rFonts w:cs="Calibri"/>
          <w:bCs/>
        </w:rPr>
        <w:t>13</w:t>
      </w:r>
      <w:r w:rsidR="0074116B">
        <w:rPr>
          <w:rFonts w:cs="Calibri"/>
          <w:bCs/>
        </w:rPr>
        <w:t xml:space="preserve">. </w:t>
      </w:r>
      <w:r w:rsidR="009A2323">
        <w:rPr>
          <w:rFonts w:cs="Calibri"/>
          <w:bCs/>
        </w:rPr>
        <w:t>10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903EFB">
        <w:rPr>
          <w:rFonts w:cs="Calibri"/>
          <w:bCs/>
        </w:rPr>
        <w:t>8</w:t>
      </w:r>
      <w:r w:rsidR="004322AA" w:rsidRPr="003C72B8">
        <w:rPr>
          <w:rFonts w:cs="Calibri"/>
          <w:bCs/>
        </w:rPr>
        <w:t>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F945FF7" w16cex:dateUtc="2023-09-21T07:29:00Z"/>
  <w16cex:commentExtensible w16cex:durableId="775E1A54" w16cex:dateUtc="2023-09-21T07:24:00Z"/>
  <w16cex:commentExtensible w16cex:durableId="01F3048D" w16cex:dateUtc="2023-09-21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6C4803" w16cid:durableId="2F945FF7"/>
  <w16cid:commentId w16cid:paraId="57D5BB13" w16cid:durableId="775E1A54"/>
  <w16cid:commentId w16cid:paraId="7CB723C8" w16cid:durableId="01F304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4ECBD" w14:textId="77777777" w:rsidR="00025277" w:rsidRDefault="00025277" w:rsidP="00850022">
      <w:pPr>
        <w:spacing w:after="0" w:line="240" w:lineRule="auto"/>
      </w:pPr>
      <w:r>
        <w:separator/>
      </w:r>
    </w:p>
  </w:endnote>
  <w:endnote w:type="continuationSeparator" w:id="0">
    <w:p w14:paraId="65AEF22F" w14:textId="77777777" w:rsidR="00025277" w:rsidRDefault="00025277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4C7515B1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809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6C41D" w14:textId="77777777" w:rsidR="00025277" w:rsidRDefault="00025277">
      <w:pPr>
        <w:spacing w:after="0" w:line="240" w:lineRule="auto"/>
      </w:pPr>
      <w:r>
        <w:separator/>
      </w:r>
    </w:p>
  </w:footnote>
  <w:footnote w:type="continuationSeparator" w:id="0">
    <w:p w14:paraId="55BE1519" w14:textId="77777777" w:rsidR="00025277" w:rsidRDefault="0002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76A37"/>
    <w:multiLevelType w:val="hybridMultilevel"/>
    <w:tmpl w:val="4ED0E152"/>
    <w:lvl w:ilvl="0" w:tplc="4DFAC9D4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2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5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9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4"/>
  </w:num>
  <w:num w:numId="6">
    <w:abstractNumId w:val="1"/>
  </w:num>
  <w:num w:numId="7">
    <w:abstractNumId w:val="15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5277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21CB"/>
    <w:rsid w:val="00073D5F"/>
    <w:rsid w:val="00074B34"/>
    <w:rsid w:val="00076B9B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1819"/>
    <w:rsid w:val="00103611"/>
    <w:rsid w:val="00104E05"/>
    <w:rsid w:val="00105915"/>
    <w:rsid w:val="00106757"/>
    <w:rsid w:val="00107904"/>
    <w:rsid w:val="00110031"/>
    <w:rsid w:val="00112C79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6FFB"/>
    <w:rsid w:val="001474DA"/>
    <w:rsid w:val="00147EC4"/>
    <w:rsid w:val="001556D9"/>
    <w:rsid w:val="0016010D"/>
    <w:rsid w:val="0016180E"/>
    <w:rsid w:val="00161CA5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98E"/>
    <w:rsid w:val="00182EE6"/>
    <w:rsid w:val="00183C0A"/>
    <w:rsid w:val="00190E99"/>
    <w:rsid w:val="001A23E5"/>
    <w:rsid w:val="001A494D"/>
    <w:rsid w:val="001A6564"/>
    <w:rsid w:val="001A6713"/>
    <w:rsid w:val="001B1593"/>
    <w:rsid w:val="001B1DA0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46337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01CE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20D4"/>
    <w:rsid w:val="00314389"/>
    <w:rsid w:val="00316282"/>
    <w:rsid w:val="00316FD1"/>
    <w:rsid w:val="00317154"/>
    <w:rsid w:val="003243D6"/>
    <w:rsid w:val="003313E6"/>
    <w:rsid w:val="00332311"/>
    <w:rsid w:val="0033267B"/>
    <w:rsid w:val="0033295C"/>
    <w:rsid w:val="0033502A"/>
    <w:rsid w:val="003352CF"/>
    <w:rsid w:val="00341697"/>
    <w:rsid w:val="003420B2"/>
    <w:rsid w:val="00342DF4"/>
    <w:rsid w:val="00346F7F"/>
    <w:rsid w:val="00347935"/>
    <w:rsid w:val="00351C4D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85E"/>
    <w:rsid w:val="00381CA8"/>
    <w:rsid w:val="003A14C6"/>
    <w:rsid w:val="003A1EAF"/>
    <w:rsid w:val="003A284F"/>
    <w:rsid w:val="003A4CE5"/>
    <w:rsid w:val="003A74CA"/>
    <w:rsid w:val="003A7851"/>
    <w:rsid w:val="003B09C9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4A06"/>
    <w:rsid w:val="00426551"/>
    <w:rsid w:val="004322AA"/>
    <w:rsid w:val="004340CB"/>
    <w:rsid w:val="00435293"/>
    <w:rsid w:val="00440612"/>
    <w:rsid w:val="00444229"/>
    <w:rsid w:val="00444735"/>
    <w:rsid w:val="00446108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4F1B27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3B73"/>
    <w:rsid w:val="00525753"/>
    <w:rsid w:val="005257CD"/>
    <w:rsid w:val="00525EAB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489F"/>
    <w:rsid w:val="00574DD7"/>
    <w:rsid w:val="005754E5"/>
    <w:rsid w:val="00575504"/>
    <w:rsid w:val="00576622"/>
    <w:rsid w:val="0057675E"/>
    <w:rsid w:val="00583913"/>
    <w:rsid w:val="005872DC"/>
    <w:rsid w:val="0059030E"/>
    <w:rsid w:val="0059081A"/>
    <w:rsid w:val="00595364"/>
    <w:rsid w:val="00595744"/>
    <w:rsid w:val="00596060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B7BAE"/>
    <w:rsid w:val="005C48CA"/>
    <w:rsid w:val="005C6B78"/>
    <w:rsid w:val="005D0F01"/>
    <w:rsid w:val="005E0952"/>
    <w:rsid w:val="005E2630"/>
    <w:rsid w:val="005E3AF0"/>
    <w:rsid w:val="005E47E6"/>
    <w:rsid w:val="005E5BB0"/>
    <w:rsid w:val="005E632F"/>
    <w:rsid w:val="005E6516"/>
    <w:rsid w:val="005E6996"/>
    <w:rsid w:val="005E7CE1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3E08"/>
    <w:rsid w:val="00644926"/>
    <w:rsid w:val="006467D1"/>
    <w:rsid w:val="00654236"/>
    <w:rsid w:val="00654729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4468"/>
    <w:rsid w:val="00696F37"/>
    <w:rsid w:val="00697202"/>
    <w:rsid w:val="00697422"/>
    <w:rsid w:val="006976DB"/>
    <w:rsid w:val="006A134F"/>
    <w:rsid w:val="006A2EDD"/>
    <w:rsid w:val="006A3F88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2F67"/>
    <w:rsid w:val="00713093"/>
    <w:rsid w:val="007141BE"/>
    <w:rsid w:val="0071446A"/>
    <w:rsid w:val="00716220"/>
    <w:rsid w:val="007173CC"/>
    <w:rsid w:val="0071774B"/>
    <w:rsid w:val="00722389"/>
    <w:rsid w:val="00723066"/>
    <w:rsid w:val="0072435C"/>
    <w:rsid w:val="00725CCA"/>
    <w:rsid w:val="00725D3C"/>
    <w:rsid w:val="007306FA"/>
    <w:rsid w:val="007373AE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2225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97EEB"/>
    <w:rsid w:val="007A1D47"/>
    <w:rsid w:val="007A4330"/>
    <w:rsid w:val="007A6D01"/>
    <w:rsid w:val="007B32E0"/>
    <w:rsid w:val="007B4F0B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7F6E6B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0740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3EDF"/>
    <w:rsid w:val="00855110"/>
    <w:rsid w:val="008557AA"/>
    <w:rsid w:val="00855ED5"/>
    <w:rsid w:val="00856602"/>
    <w:rsid w:val="00856E8A"/>
    <w:rsid w:val="00856F8D"/>
    <w:rsid w:val="00861C1F"/>
    <w:rsid w:val="008625E7"/>
    <w:rsid w:val="00863864"/>
    <w:rsid w:val="0086415B"/>
    <w:rsid w:val="008644FA"/>
    <w:rsid w:val="00865C9D"/>
    <w:rsid w:val="00874CD4"/>
    <w:rsid w:val="00875C33"/>
    <w:rsid w:val="00876988"/>
    <w:rsid w:val="00877605"/>
    <w:rsid w:val="008779B4"/>
    <w:rsid w:val="0088622E"/>
    <w:rsid w:val="008878D9"/>
    <w:rsid w:val="0089064F"/>
    <w:rsid w:val="008919ED"/>
    <w:rsid w:val="00892E64"/>
    <w:rsid w:val="00894E24"/>
    <w:rsid w:val="0089751D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885"/>
    <w:rsid w:val="008E0C58"/>
    <w:rsid w:val="008E3DA2"/>
    <w:rsid w:val="008F1625"/>
    <w:rsid w:val="008F2E7F"/>
    <w:rsid w:val="00903390"/>
    <w:rsid w:val="00903EFB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2A3F"/>
    <w:rsid w:val="00984FB9"/>
    <w:rsid w:val="0098748E"/>
    <w:rsid w:val="00990967"/>
    <w:rsid w:val="009A0563"/>
    <w:rsid w:val="009A2323"/>
    <w:rsid w:val="009A377C"/>
    <w:rsid w:val="009A40BC"/>
    <w:rsid w:val="009A494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D74CF"/>
    <w:rsid w:val="009E058A"/>
    <w:rsid w:val="009E5CF3"/>
    <w:rsid w:val="009E781C"/>
    <w:rsid w:val="009F2BBE"/>
    <w:rsid w:val="009F589F"/>
    <w:rsid w:val="009F6F6D"/>
    <w:rsid w:val="00A05789"/>
    <w:rsid w:val="00A100C5"/>
    <w:rsid w:val="00A11F8B"/>
    <w:rsid w:val="00A12B3D"/>
    <w:rsid w:val="00A16C2A"/>
    <w:rsid w:val="00A16E87"/>
    <w:rsid w:val="00A268E0"/>
    <w:rsid w:val="00A31550"/>
    <w:rsid w:val="00A34382"/>
    <w:rsid w:val="00A368EB"/>
    <w:rsid w:val="00A50557"/>
    <w:rsid w:val="00A52E2F"/>
    <w:rsid w:val="00A54E59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192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B76ED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4D53"/>
    <w:rsid w:val="00B150B7"/>
    <w:rsid w:val="00B31A9E"/>
    <w:rsid w:val="00B3285E"/>
    <w:rsid w:val="00B344A4"/>
    <w:rsid w:val="00B344D5"/>
    <w:rsid w:val="00B354A8"/>
    <w:rsid w:val="00B40549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A7D13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E236D"/>
    <w:rsid w:val="00BE5809"/>
    <w:rsid w:val="00BF17AB"/>
    <w:rsid w:val="00BF336F"/>
    <w:rsid w:val="00BF52FB"/>
    <w:rsid w:val="00BF705B"/>
    <w:rsid w:val="00C01616"/>
    <w:rsid w:val="00C1021B"/>
    <w:rsid w:val="00C1468F"/>
    <w:rsid w:val="00C16ABD"/>
    <w:rsid w:val="00C16E73"/>
    <w:rsid w:val="00C1726A"/>
    <w:rsid w:val="00C2088B"/>
    <w:rsid w:val="00C247C8"/>
    <w:rsid w:val="00C32494"/>
    <w:rsid w:val="00C347B9"/>
    <w:rsid w:val="00C361B6"/>
    <w:rsid w:val="00C3769E"/>
    <w:rsid w:val="00C40167"/>
    <w:rsid w:val="00C500A8"/>
    <w:rsid w:val="00C5780E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5D9C"/>
    <w:rsid w:val="00CC6275"/>
    <w:rsid w:val="00CC6B02"/>
    <w:rsid w:val="00CD1584"/>
    <w:rsid w:val="00CD2767"/>
    <w:rsid w:val="00CE042B"/>
    <w:rsid w:val="00CE1CB2"/>
    <w:rsid w:val="00CE52FC"/>
    <w:rsid w:val="00CE66AA"/>
    <w:rsid w:val="00CF1281"/>
    <w:rsid w:val="00CF3293"/>
    <w:rsid w:val="00CF38C9"/>
    <w:rsid w:val="00CF3D65"/>
    <w:rsid w:val="00CF6054"/>
    <w:rsid w:val="00D0143D"/>
    <w:rsid w:val="00D01C3B"/>
    <w:rsid w:val="00D02AF7"/>
    <w:rsid w:val="00D04246"/>
    <w:rsid w:val="00D0596B"/>
    <w:rsid w:val="00D05F03"/>
    <w:rsid w:val="00D110D5"/>
    <w:rsid w:val="00D165D7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CF0"/>
    <w:rsid w:val="00D84E8D"/>
    <w:rsid w:val="00D85133"/>
    <w:rsid w:val="00D85B48"/>
    <w:rsid w:val="00D934E3"/>
    <w:rsid w:val="00D944D8"/>
    <w:rsid w:val="00D94A8E"/>
    <w:rsid w:val="00DA06E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1A71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0315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53404"/>
    <w:rsid w:val="00E568AF"/>
    <w:rsid w:val="00E60A14"/>
    <w:rsid w:val="00E665F9"/>
    <w:rsid w:val="00E679D4"/>
    <w:rsid w:val="00E71683"/>
    <w:rsid w:val="00E760AA"/>
    <w:rsid w:val="00E8023A"/>
    <w:rsid w:val="00E8179C"/>
    <w:rsid w:val="00E837A8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1EC3"/>
    <w:rsid w:val="00EE34DA"/>
    <w:rsid w:val="00EE48F1"/>
    <w:rsid w:val="00EE4A15"/>
    <w:rsid w:val="00EE5323"/>
    <w:rsid w:val="00EE63BB"/>
    <w:rsid w:val="00EE7124"/>
    <w:rsid w:val="00EF2E04"/>
    <w:rsid w:val="00F00F05"/>
    <w:rsid w:val="00F01E49"/>
    <w:rsid w:val="00F070FA"/>
    <w:rsid w:val="00F0756F"/>
    <w:rsid w:val="00F07618"/>
    <w:rsid w:val="00F159DE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77BBC"/>
    <w:rsid w:val="00F814F7"/>
    <w:rsid w:val="00F82FF7"/>
    <w:rsid w:val="00F85BA8"/>
    <w:rsid w:val="00F85E9D"/>
    <w:rsid w:val="00F8651C"/>
    <w:rsid w:val="00F90DE9"/>
    <w:rsid w:val="00F9217F"/>
    <w:rsid w:val="00F96508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CB82B-8BDF-48F7-AA21-C197B539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6</cp:revision>
  <cp:lastPrinted>2023-01-20T11:31:00Z</cp:lastPrinted>
  <dcterms:created xsi:type="dcterms:W3CDTF">2023-09-21T07:32:00Z</dcterms:created>
  <dcterms:modified xsi:type="dcterms:W3CDTF">2023-10-05T08:47:00Z</dcterms:modified>
</cp:coreProperties>
</file>