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A4B1" w14:textId="7F6C291E" w:rsidR="0063059A" w:rsidRPr="0063059A" w:rsidRDefault="0063059A" w:rsidP="003B0EF2">
      <w:pPr>
        <w:spacing w:after="0"/>
      </w:pPr>
      <w:r w:rsidRPr="0063059A">
        <w:t>Організація 2025/2026 навчального року</w:t>
      </w:r>
    </w:p>
    <w:p w14:paraId="04D6F066" w14:textId="3CAE5307" w:rsidR="0063059A" w:rsidRPr="0063059A" w:rsidRDefault="0063059A" w:rsidP="003B0EF2">
      <w:pPr>
        <w:pStyle w:val="Odstavecseseznamem"/>
        <w:numPr>
          <w:ilvl w:val="0"/>
          <w:numId w:val="13"/>
        </w:numPr>
        <w:spacing w:after="0"/>
      </w:pPr>
      <w:r w:rsidRPr="00A369CB">
        <w:rPr>
          <w:b/>
          <w:bCs/>
        </w:rPr>
        <w:t xml:space="preserve">Навчання </w:t>
      </w:r>
      <w:r w:rsidRPr="0063059A">
        <w:t xml:space="preserve">в </w:t>
      </w:r>
      <w:r w:rsidRPr="00A369CB">
        <w:rPr>
          <w:b/>
          <w:bCs/>
        </w:rPr>
        <w:t xml:space="preserve">2025/2026 навчальному році розпочнеться </w:t>
      </w:r>
      <w:r w:rsidRPr="0063059A">
        <w:t xml:space="preserve">в усіх початкових школах, середніх школах, початкових школах і консерваторіях </w:t>
      </w:r>
      <w:r w:rsidRPr="00A369CB">
        <w:rPr>
          <w:b/>
          <w:bCs/>
        </w:rPr>
        <w:t xml:space="preserve">у понеділок, 1 вересня 2025 року </w:t>
      </w:r>
      <w:r w:rsidRPr="0063059A">
        <w:t>.</w:t>
      </w:r>
    </w:p>
    <w:p w14:paraId="44D12137" w14:textId="77777777" w:rsidR="0063059A" w:rsidRPr="0063059A" w:rsidRDefault="0063059A" w:rsidP="003B0EF2">
      <w:pPr>
        <w:pStyle w:val="Odstavecseseznamem"/>
        <w:numPr>
          <w:ilvl w:val="0"/>
          <w:numId w:val="13"/>
        </w:numPr>
        <w:spacing w:after="0"/>
      </w:pPr>
      <w:r w:rsidRPr="0063059A">
        <w:t xml:space="preserve">Міністерство освіти і науки, молоді та спорту визначило </w:t>
      </w:r>
      <w:r w:rsidRPr="00A369CB">
        <w:rPr>
          <w:b/>
          <w:bCs/>
        </w:rPr>
        <w:t>осінні канікули на понеділок, 27 жовтня, та середу, 29 жовтня 2025 року.</w:t>
      </w:r>
    </w:p>
    <w:p w14:paraId="717048EB" w14:textId="77777777" w:rsidR="00DA68F1" w:rsidRDefault="0063059A" w:rsidP="003B0EF2">
      <w:pPr>
        <w:pStyle w:val="Odstavecseseznamem"/>
        <w:numPr>
          <w:ilvl w:val="0"/>
          <w:numId w:val="13"/>
        </w:numPr>
        <w:spacing w:after="0"/>
      </w:pPr>
      <w:r w:rsidRPr="00DA68F1">
        <w:rPr>
          <w:b/>
          <w:bCs/>
        </w:rPr>
        <w:t xml:space="preserve">Різдвяні свята </w:t>
      </w:r>
      <w:r w:rsidRPr="0063059A">
        <w:t xml:space="preserve">починаються </w:t>
      </w:r>
      <w:r w:rsidRPr="00DA68F1">
        <w:rPr>
          <w:b/>
          <w:bCs/>
        </w:rPr>
        <w:t xml:space="preserve">з понеділка, 22 грудня 2025 року, і закінчуються в п'ятницю, 2 січня 2026 року </w:t>
      </w:r>
      <w:r w:rsidRPr="0063059A">
        <w:t>.</w:t>
      </w:r>
    </w:p>
    <w:p w14:paraId="25F4229C" w14:textId="422A7250" w:rsidR="0063059A" w:rsidRPr="0063059A" w:rsidRDefault="0063059A" w:rsidP="003B0EF2">
      <w:pPr>
        <w:pStyle w:val="Odstavecseseznamem"/>
        <w:numPr>
          <w:ilvl w:val="0"/>
          <w:numId w:val="13"/>
        </w:numPr>
        <w:spacing w:after="0"/>
      </w:pPr>
      <w:r w:rsidRPr="0063059A">
        <w:t xml:space="preserve">Початок занять </w:t>
      </w:r>
      <w:r w:rsidRPr="00DA68F1">
        <w:rPr>
          <w:b/>
          <w:bCs/>
        </w:rPr>
        <w:t>у понеділок</w:t>
      </w:r>
      <w:r w:rsidRPr="0063059A">
        <w:t xml:space="preserve"> </w:t>
      </w:r>
      <w:r w:rsidRPr="00DA68F1">
        <w:rPr>
          <w:b/>
          <w:bCs/>
        </w:rPr>
        <w:t xml:space="preserve">5 січня 2026 р </w:t>
      </w:r>
      <w:r w:rsidRPr="0063059A">
        <w:t>.</w:t>
      </w:r>
    </w:p>
    <w:p w14:paraId="21E0762B" w14:textId="52F98A88" w:rsidR="0063059A" w:rsidRPr="00DA68F1" w:rsidRDefault="0063059A" w:rsidP="003B0EF2">
      <w:pPr>
        <w:pStyle w:val="Odstavecseseznamem"/>
        <w:numPr>
          <w:ilvl w:val="0"/>
          <w:numId w:val="13"/>
        </w:numPr>
        <w:spacing w:after="0"/>
        <w:rPr>
          <w:b/>
          <w:bCs/>
        </w:rPr>
      </w:pPr>
      <w:r w:rsidRPr="0063059A">
        <w:t xml:space="preserve">Табель з оцінкою за І семестр буде виданий студентам </w:t>
      </w:r>
      <w:r w:rsidRPr="00DA68F1">
        <w:rPr>
          <w:b/>
          <w:bCs/>
        </w:rPr>
        <w:t>у четвер, 29 січня 2026 року.</w:t>
      </w:r>
    </w:p>
    <w:p w14:paraId="028DED69" w14:textId="77777777" w:rsidR="00DA68F1" w:rsidRDefault="0063059A" w:rsidP="003B0EF2">
      <w:pPr>
        <w:pStyle w:val="Odstavecseseznamem"/>
        <w:numPr>
          <w:ilvl w:val="0"/>
          <w:numId w:val="13"/>
        </w:numPr>
        <w:spacing w:after="0"/>
      </w:pPr>
      <w:r w:rsidRPr="00DA68F1">
        <w:rPr>
          <w:b/>
          <w:bCs/>
        </w:rPr>
        <w:t xml:space="preserve">Одноденний середній вихідний </w:t>
      </w:r>
      <w:r w:rsidRPr="0063059A">
        <w:t xml:space="preserve">припаде на </w:t>
      </w:r>
      <w:r w:rsidRPr="00DA68F1">
        <w:rPr>
          <w:b/>
          <w:bCs/>
        </w:rPr>
        <w:t>п'ятницю, 30 січня 2026 року.</w:t>
      </w:r>
      <w:r w:rsidRPr="0063059A">
        <w:t xml:space="preserve"> </w:t>
      </w:r>
    </w:p>
    <w:p w14:paraId="50DCF8E5" w14:textId="63099B0B" w:rsidR="00A369CB" w:rsidRPr="0063059A" w:rsidRDefault="00A369CB" w:rsidP="003B0EF2">
      <w:pPr>
        <w:pStyle w:val="Odstavecseseznamem"/>
        <w:numPr>
          <w:ilvl w:val="0"/>
          <w:numId w:val="13"/>
        </w:numPr>
        <w:spacing w:after="0"/>
      </w:pPr>
      <w:r w:rsidRPr="00A369CB">
        <w:rPr>
          <w:b/>
          <w:bCs/>
        </w:rPr>
        <w:t xml:space="preserve">Свято Великодня </w:t>
      </w:r>
      <w:r w:rsidRPr="0063059A">
        <w:t xml:space="preserve">припаде </w:t>
      </w:r>
      <w:r w:rsidRPr="00A369CB">
        <w:rPr>
          <w:b/>
          <w:bCs/>
        </w:rPr>
        <w:t xml:space="preserve">на четвер, 2 квітня 2026 року </w:t>
      </w:r>
      <w:r w:rsidRPr="0063059A">
        <w:t>.</w:t>
      </w:r>
    </w:p>
    <w:p w14:paraId="484543A1" w14:textId="77777777" w:rsidR="00A369CB" w:rsidRPr="0063059A" w:rsidRDefault="00A369CB" w:rsidP="003B0EF2">
      <w:pPr>
        <w:pStyle w:val="Odstavecseseznamem"/>
        <w:numPr>
          <w:ilvl w:val="0"/>
          <w:numId w:val="13"/>
        </w:numPr>
        <w:spacing w:after="0"/>
      </w:pPr>
      <w:r w:rsidRPr="00DA68F1">
        <w:rPr>
          <w:b/>
          <w:bCs/>
        </w:rPr>
        <w:t xml:space="preserve">Заняття </w:t>
      </w:r>
      <w:r w:rsidRPr="0063059A">
        <w:t xml:space="preserve">у другому семестрі закінчаться </w:t>
      </w:r>
      <w:r w:rsidRPr="00A369CB">
        <w:rPr>
          <w:b/>
          <w:bCs/>
        </w:rPr>
        <w:t>у вівторок, 30 червня 2026 року.</w:t>
      </w:r>
    </w:p>
    <w:p w14:paraId="24405A8C" w14:textId="77777777" w:rsidR="00A369CB" w:rsidRPr="0063059A" w:rsidRDefault="00A369CB" w:rsidP="003B0EF2">
      <w:pPr>
        <w:pStyle w:val="Odstavecseseznamem"/>
        <w:numPr>
          <w:ilvl w:val="0"/>
          <w:numId w:val="13"/>
        </w:numPr>
        <w:spacing w:after="0"/>
      </w:pPr>
      <w:r w:rsidRPr="00A369CB">
        <w:rPr>
          <w:b/>
          <w:bCs/>
        </w:rPr>
        <w:t xml:space="preserve">Основні канікули </w:t>
      </w:r>
      <w:r w:rsidRPr="0063059A">
        <w:t xml:space="preserve">тривають </w:t>
      </w:r>
      <w:r w:rsidRPr="00A369CB">
        <w:rPr>
          <w:b/>
          <w:bCs/>
        </w:rPr>
        <w:t>з 1 липня 2026 року по 31 серпня 2026 року.</w:t>
      </w:r>
    </w:p>
    <w:p w14:paraId="53DE6548" w14:textId="77777777" w:rsidR="00A369CB" w:rsidRPr="0063059A" w:rsidRDefault="00A369CB" w:rsidP="003B0EF2">
      <w:pPr>
        <w:pStyle w:val="Odstavecseseznamem"/>
        <w:numPr>
          <w:ilvl w:val="0"/>
          <w:numId w:val="13"/>
        </w:numPr>
        <w:spacing w:after="0"/>
      </w:pPr>
      <w:r w:rsidRPr="00A369CB">
        <w:rPr>
          <w:b/>
          <w:bCs/>
        </w:rPr>
        <w:t xml:space="preserve">Навчальні заняття </w:t>
      </w:r>
      <w:r w:rsidRPr="0063059A">
        <w:t xml:space="preserve">у 2026/2027 навчальному році розпочнуться </w:t>
      </w:r>
      <w:r w:rsidRPr="00A369CB">
        <w:rPr>
          <w:b/>
          <w:bCs/>
        </w:rPr>
        <w:t>у вівторок, 1 вересня 2026 року.</w:t>
      </w:r>
    </w:p>
    <w:p w14:paraId="019BED23" w14:textId="210E2506" w:rsidR="0063059A" w:rsidRDefault="00A369CB" w:rsidP="003B0EF2">
      <w:pPr>
        <w:spacing w:after="0"/>
        <w:rPr>
          <w:lang w:val="cs-CZ"/>
        </w:rPr>
      </w:pPr>
      <w:r>
        <w:t>Весняні канікули, які тривають один тиждень, встановлюються в залежності від місця розташування школи:</w:t>
      </w:r>
    </w:p>
    <w:p w14:paraId="140BCDB1" w14:textId="77777777" w:rsidR="003B0EF2" w:rsidRPr="003B0EF2" w:rsidRDefault="003B0EF2" w:rsidP="003B0EF2">
      <w:pPr>
        <w:spacing w:after="0"/>
        <w:rPr>
          <w:lang w:val="cs-CZ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A369CB" w14:paraId="5280B377" w14:textId="77777777" w:rsidTr="003B0EF2">
        <w:tc>
          <w:tcPr>
            <w:tcW w:w="2122" w:type="dxa"/>
          </w:tcPr>
          <w:p w14:paraId="0F37EC35" w14:textId="7FA920E6" w:rsidR="00A369CB" w:rsidRDefault="00A369CB" w:rsidP="003B0EF2">
            <w:r w:rsidRPr="00A369CB">
              <w:rPr>
                <w:b/>
                <w:bCs/>
              </w:rPr>
              <w:t>термін</w:t>
            </w:r>
          </w:p>
        </w:tc>
        <w:tc>
          <w:tcPr>
            <w:tcW w:w="7654" w:type="dxa"/>
          </w:tcPr>
          <w:p w14:paraId="6F6D6320" w14:textId="07A74CF1" w:rsidR="00A369CB" w:rsidRDefault="00A369CB" w:rsidP="003B0EF2"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Округи, райони столиці Праги</w:t>
            </w:r>
          </w:p>
        </w:tc>
      </w:tr>
      <w:tr w:rsidR="00A369CB" w14:paraId="5958B2AD" w14:textId="77777777" w:rsidTr="003B0EF2">
        <w:tc>
          <w:tcPr>
            <w:tcW w:w="2122" w:type="dxa"/>
          </w:tcPr>
          <w:p w14:paraId="2BE68349" w14:textId="71F705B1" w:rsidR="00A369CB" w:rsidRDefault="00A369CB" w:rsidP="003B0EF2">
            <w:r w:rsidRPr="0063059A">
              <w:t>2. 2. - 8. 2. 2026 року</w:t>
            </w:r>
          </w:p>
        </w:tc>
        <w:tc>
          <w:tcPr>
            <w:tcW w:w="7654" w:type="dxa"/>
          </w:tcPr>
          <w:p w14:paraId="45473F6B" w14:textId="0D2FEED7" w:rsidR="00A369CB" w:rsidRDefault="00A369CB" w:rsidP="003B0EF2">
            <w:pPr>
              <w:spacing w:line="278" w:lineRule="auto"/>
            </w:pPr>
            <w:r w:rsidRPr="0063059A">
              <w:t>Млада-Болеслав, Пршибрам, Табор, Прахатице, Страконіце, Усті-над-Лабем, Хомутов, Мост, Їчин, Рихнов-над-Кнежноу, Оломоуц, Шумперк, Опава, Єсенік</w:t>
            </w:r>
          </w:p>
        </w:tc>
      </w:tr>
      <w:tr w:rsidR="00A369CB" w14:paraId="26A9B4A7" w14:textId="77777777" w:rsidTr="003B0EF2">
        <w:tc>
          <w:tcPr>
            <w:tcW w:w="2122" w:type="dxa"/>
          </w:tcPr>
          <w:p w14:paraId="3ACB89A3" w14:textId="2CA2443F" w:rsidR="00A369CB" w:rsidRDefault="00A369CB" w:rsidP="003B0EF2">
            <w:r w:rsidRPr="0063059A">
              <w:t>9. 2. - 15. 2. 2026 року</w:t>
            </w:r>
          </w:p>
        </w:tc>
        <w:tc>
          <w:tcPr>
            <w:tcW w:w="7654" w:type="dxa"/>
          </w:tcPr>
          <w:p w14:paraId="2D6C168C" w14:textId="02EA736B" w:rsidR="00A369CB" w:rsidRDefault="00A369CB" w:rsidP="003B0EF2">
            <w:pPr>
              <w:spacing w:line="278" w:lineRule="auto"/>
            </w:pPr>
            <w:r w:rsidRPr="0063059A">
              <w:t>Бенешов, Бероун, Рокицани, Чеське Будейовіце, Чеський Крумлов, Клатови, Трутнов, Пардубіце, Хрудім, Світави, Усті-над-Орліці, Острава-місто, Простейов</w:t>
            </w:r>
          </w:p>
        </w:tc>
      </w:tr>
      <w:tr w:rsidR="00A369CB" w14:paraId="27198FCA" w14:textId="77777777" w:rsidTr="003B0EF2">
        <w:tc>
          <w:tcPr>
            <w:tcW w:w="2122" w:type="dxa"/>
          </w:tcPr>
          <w:p w14:paraId="5784428F" w14:textId="682102EB" w:rsidR="00A369CB" w:rsidRDefault="00A369CB" w:rsidP="003B0EF2">
            <w:r w:rsidRPr="0063059A">
              <w:t>16. 2. - 22. 2. 2026 року</w:t>
            </w:r>
          </w:p>
        </w:tc>
        <w:tc>
          <w:tcPr>
            <w:tcW w:w="7654" w:type="dxa"/>
          </w:tcPr>
          <w:p w14:paraId="07FA4444" w14:textId="775A8405" w:rsidR="00A369CB" w:rsidRDefault="00A369CB" w:rsidP="003B0EF2">
            <w:pPr>
              <w:spacing w:line="278" w:lineRule="auto"/>
            </w:pPr>
            <w:r w:rsidRPr="0063059A">
              <w:t>Прага 1-5, Блансько, Брно-місто, Брно-сіло, Бржецлав, Годонін, Вишков, Зноймо, Домажліце, Тахов, Лоуни, Карвіна</w:t>
            </w:r>
          </w:p>
        </w:tc>
      </w:tr>
      <w:tr w:rsidR="00A369CB" w14:paraId="3D180DCA" w14:textId="77777777" w:rsidTr="003B0EF2">
        <w:tc>
          <w:tcPr>
            <w:tcW w:w="2122" w:type="dxa"/>
          </w:tcPr>
          <w:p w14:paraId="1AADFCDF" w14:textId="5579F000" w:rsidR="00A369CB" w:rsidRDefault="00A369CB" w:rsidP="003B0EF2">
            <w:r w:rsidRPr="0063059A">
              <w:t>23. 2. - 1. 3. 2026</w:t>
            </w:r>
          </w:p>
        </w:tc>
        <w:tc>
          <w:tcPr>
            <w:tcW w:w="7654" w:type="dxa"/>
          </w:tcPr>
          <w:p w14:paraId="1FCAAB3D" w14:textId="66879DD7" w:rsidR="00A369CB" w:rsidRDefault="00A369CB" w:rsidP="003B0EF2">
            <w:pPr>
              <w:spacing w:line="278" w:lineRule="auto"/>
            </w:pPr>
            <w:r w:rsidRPr="0063059A">
              <w:t>Прага 6 до 10, Хеб, Карлові Вари, Соколов, Німбурк, Їндріхув Градец, Літомержице, Дечин, Пршеров, Фрідек-Містек</w:t>
            </w:r>
          </w:p>
        </w:tc>
      </w:tr>
      <w:tr w:rsidR="00A369CB" w14:paraId="27CA3371" w14:textId="77777777" w:rsidTr="003B0EF2">
        <w:tc>
          <w:tcPr>
            <w:tcW w:w="2122" w:type="dxa"/>
          </w:tcPr>
          <w:p w14:paraId="5ED5D4EC" w14:textId="41F908CA" w:rsidR="00A369CB" w:rsidRDefault="00A369CB" w:rsidP="003B0EF2">
            <w:r w:rsidRPr="0063059A">
              <w:t>2. 3. - 8. 3. 2026</w:t>
            </w:r>
          </w:p>
        </w:tc>
        <w:tc>
          <w:tcPr>
            <w:tcW w:w="7654" w:type="dxa"/>
          </w:tcPr>
          <w:p w14:paraId="4C565A12" w14:textId="7BBF32C5" w:rsidR="00A369CB" w:rsidRDefault="00A369CB" w:rsidP="003B0EF2">
            <w:pPr>
              <w:spacing w:line="278" w:lineRule="auto"/>
            </w:pPr>
            <w:r w:rsidRPr="0063059A">
              <w:t>Кромержиж, Угерське Градиште, Всетін, Злін, Прага-схід, Прага-захід, Мельник, Раковник, Пльзень-місто, Пльзень-північ, Пльзень-південь, Градец-Кралове, Тепліце, Новий Їчін</w:t>
            </w:r>
          </w:p>
        </w:tc>
      </w:tr>
      <w:tr w:rsidR="00A369CB" w14:paraId="32497DE4" w14:textId="77777777" w:rsidTr="003B0EF2">
        <w:tc>
          <w:tcPr>
            <w:tcW w:w="2122" w:type="dxa"/>
          </w:tcPr>
          <w:p w14:paraId="132433CB" w14:textId="056EC567" w:rsidR="00A369CB" w:rsidRDefault="00A369CB" w:rsidP="003B0EF2">
            <w:r w:rsidRPr="0063059A">
              <w:t>9. 3. – 15. 3. 2026</w:t>
            </w:r>
          </w:p>
        </w:tc>
        <w:tc>
          <w:tcPr>
            <w:tcW w:w="7654" w:type="dxa"/>
          </w:tcPr>
          <w:p w14:paraId="6EE3BFFF" w14:textId="10C61FFD" w:rsidR="00A369CB" w:rsidRDefault="00A369CB" w:rsidP="003B0EF2">
            <w:pPr>
              <w:spacing w:line="278" w:lineRule="auto"/>
            </w:pPr>
            <w:r w:rsidRPr="0063059A">
              <w:t>Чеська Липа, Яблонець-над-Нісою, Ліберець, Семили, Гавлічкув-Брод, Їглава, Пелгрімов, Требіч, Ждар-над-Сазавоу, Кладно, Колін, Кутна Гора, Пісек, Наход, Брунтал</w:t>
            </w:r>
          </w:p>
        </w:tc>
      </w:tr>
    </w:tbl>
    <w:p w14:paraId="11DD7DA6" w14:textId="77777777" w:rsidR="00A369CB" w:rsidRPr="003B0EF2" w:rsidRDefault="00A369CB" w:rsidP="003B0EF2">
      <w:pPr>
        <w:spacing w:after="0"/>
        <w:rPr>
          <w:b/>
          <w:bCs/>
          <w:lang w:val="cs-CZ"/>
        </w:rPr>
      </w:pPr>
    </w:p>
    <w:sectPr w:rsidR="00A369CB" w:rsidRPr="003B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03C4F"/>
    <w:multiLevelType w:val="multilevel"/>
    <w:tmpl w:val="C994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F6C2A"/>
    <w:multiLevelType w:val="hybridMultilevel"/>
    <w:tmpl w:val="6C461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337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13991382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7087750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888629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9833859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8399786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604005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100482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4690835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14466220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41554237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3558090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57347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9A"/>
    <w:rsid w:val="002E7957"/>
    <w:rsid w:val="003B0EF2"/>
    <w:rsid w:val="0063059A"/>
    <w:rsid w:val="00857CFA"/>
    <w:rsid w:val="00926A00"/>
    <w:rsid w:val="00A369CB"/>
    <w:rsid w:val="00D80543"/>
    <w:rsid w:val="00DA68F1"/>
    <w:rsid w:val="00F725DB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174F"/>
  <w15:chartTrackingRefBased/>
  <w15:docId w15:val="{5B92C8C5-5D38-4ED8-86A0-E045426D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9CB"/>
  </w:style>
  <w:style w:type="paragraph" w:styleId="Nadpis1">
    <w:name w:val="heading 1"/>
    <w:basedOn w:val="Normln"/>
    <w:next w:val="Normln"/>
    <w:link w:val="Nadpis1Char"/>
    <w:uiPriority w:val="9"/>
    <w:qFormat/>
    <w:rsid w:val="0063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0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0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0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0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0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0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5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5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5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5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5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5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5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05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5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5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59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A3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Zrníková Helena</dc:creator>
  <cp:keywords/>
  <dc:description/>
  <cp:lastModifiedBy>Zrníková Helena</cp:lastModifiedBy>
  <cp:revision>5</cp:revision>
  <dcterms:created xsi:type="dcterms:W3CDTF">2025-03-26T07:52:00Z</dcterms:created>
  <dcterms:modified xsi:type="dcterms:W3CDTF">2025-03-26T08:02:00Z</dcterms:modified>
</cp:coreProperties>
</file>